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horzAnchor="margin" w:tblpY="-468"/>
        <w:tblW w:w="5008" w:type="pct"/>
        <w:tblLook w:val="0620" w:firstRow="1" w:lastRow="0" w:firstColumn="0" w:lastColumn="0" w:noHBand="1" w:noVBand="1"/>
        <w:tblCaption w:val="Layout table"/>
      </w:tblPr>
      <w:tblGrid>
        <w:gridCol w:w="11899"/>
        <w:gridCol w:w="2524"/>
      </w:tblGrid>
      <w:tr w:rsidR="00F8354F" w14:paraId="6DB964A6" w14:textId="77777777" w:rsidTr="00082C15">
        <w:trPr>
          <w:cnfStyle w:val="100000000000" w:firstRow="1" w:lastRow="0" w:firstColumn="0" w:lastColumn="0" w:oddVBand="0" w:evenVBand="0" w:oddHBand="0" w:evenHBand="0" w:firstRowFirstColumn="0" w:firstRowLastColumn="0" w:lastRowFirstColumn="0" w:lastRowLastColumn="0"/>
          <w:trHeight w:hRule="exact" w:val="1710"/>
        </w:trPr>
        <w:tc>
          <w:tcPr>
            <w:tcW w:w="4125" w:type="pct"/>
          </w:tcPr>
          <w:p w14:paraId="2BD9EB57" w14:textId="3E6D38CB" w:rsidR="00F8354F" w:rsidRPr="000F1B10" w:rsidRDefault="002C32E2" w:rsidP="00ED6923">
            <w:pPr>
              <w:pStyle w:val="Month"/>
              <w:tabs>
                <w:tab w:val="left" w:pos="6370"/>
              </w:tabs>
              <w:jc w:val="center"/>
              <w:rPr>
                <w:rFonts w:ascii="Algerian" w:hAnsi="Algerian"/>
                <w:noProof/>
              </w:rPr>
            </w:pPr>
            <w:r w:rsidRPr="00ED6923">
              <w:rPr>
                <w:rFonts w:ascii="Times New Roman" w:hAnsi="Times New Roman" w:cs="Times New Roman"/>
                <w:noProof/>
                <w:color w:val="FF0000"/>
                <w:sz w:val="72"/>
                <w:szCs w:val="72"/>
              </w:rPr>
              <mc:AlternateContent>
                <mc:Choice Requires="wps">
                  <w:drawing>
                    <wp:anchor distT="45720" distB="45720" distL="114300" distR="114300" simplePos="0" relativeHeight="251657215" behindDoc="0" locked="0" layoutInCell="1" allowOverlap="1" wp14:anchorId="4D71AE3D" wp14:editId="4E210BBA">
                      <wp:simplePos x="0" y="0"/>
                      <wp:positionH relativeFrom="column">
                        <wp:posOffset>-344805</wp:posOffset>
                      </wp:positionH>
                      <wp:positionV relativeFrom="paragraph">
                        <wp:posOffset>-92710</wp:posOffset>
                      </wp:positionV>
                      <wp:extent cx="2232660" cy="1295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295400"/>
                              </a:xfrm>
                              <a:prstGeom prst="rect">
                                <a:avLst/>
                              </a:prstGeom>
                              <a:solidFill>
                                <a:srgbClr val="FFFFFF"/>
                              </a:solidFill>
                              <a:ln w="9525">
                                <a:noFill/>
                                <a:miter lim="800000"/>
                                <a:headEnd/>
                                <a:tailEnd/>
                              </a:ln>
                            </wps:spPr>
                            <wps:txbx>
                              <w:txbxContent>
                                <w:p w14:paraId="3235E3C6" w14:textId="77777777" w:rsidR="00556BFE" w:rsidRDefault="00556BFE" w:rsidP="00652FF4">
                                  <w:pPr>
                                    <w:autoSpaceDE w:val="0"/>
                                    <w:autoSpaceDN w:val="0"/>
                                    <w:adjustRightInd w:val="0"/>
                                    <w:spacing w:before="0" w:after="0"/>
                                    <w:jc w:val="center"/>
                                    <w:rPr>
                                      <w:rFonts w:ascii="Times New Roman" w:hAnsi="Times New Roman" w:cs="Times New Roman"/>
                                      <w:b/>
                                      <w:bCs/>
                                      <w:color w:val="585858"/>
                                      <w:sz w:val="20"/>
                                      <w:szCs w:val="20"/>
                                    </w:rPr>
                                  </w:pPr>
                                </w:p>
                                <w:p w14:paraId="586FF5B9" w14:textId="41A3F404" w:rsidR="0034487A"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proofErr w:type="gramStart"/>
                                  <w:r w:rsidRPr="00B14BB7">
                                    <w:rPr>
                                      <w:rFonts w:ascii="Times New Roman" w:hAnsi="Times New Roman" w:cs="Times New Roman"/>
                                      <w:b/>
                                      <w:bCs/>
                                      <w:color w:val="auto"/>
                                      <w:sz w:val="22"/>
                                      <w:szCs w:val="22"/>
                                    </w:rPr>
                                    <w:t xml:space="preserve">Temecula </w:t>
                                  </w:r>
                                  <w:r w:rsidR="00652FF4" w:rsidRPr="00B14BB7">
                                    <w:rPr>
                                      <w:rFonts w:ascii="Times New Roman" w:hAnsi="Times New Roman" w:cs="Times New Roman"/>
                                      <w:b/>
                                      <w:bCs/>
                                      <w:color w:val="auto"/>
                                      <w:sz w:val="22"/>
                                      <w:szCs w:val="22"/>
                                    </w:rPr>
                                    <w:t xml:space="preserve"> Peer</w:t>
                                  </w:r>
                                  <w:proofErr w:type="gramEnd"/>
                                  <w:r w:rsidR="00652FF4" w:rsidRPr="00B14BB7">
                                    <w:rPr>
                                      <w:rFonts w:ascii="Times New Roman" w:hAnsi="Times New Roman" w:cs="Times New Roman"/>
                                      <w:b/>
                                      <w:bCs/>
                                      <w:color w:val="auto"/>
                                      <w:sz w:val="22"/>
                                      <w:szCs w:val="22"/>
                                    </w:rPr>
                                    <w:t xml:space="preserve"> Support &amp;</w:t>
                                  </w:r>
                                </w:p>
                                <w:p w14:paraId="5A32AF65" w14:textId="77777777" w:rsidR="00652FF4" w:rsidRPr="00B14BB7" w:rsidRDefault="00652FF4" w:rsidP="00CC75CB">
                                  <w:pPr>
                                    <w:tabs>
                                      <w:tab w:val="left" w:pos="1620"/>
                                    </w:tabs>
                                    <w:autoSpaceDE w:val="0"/>
                                    <w:autoSpaceDN w:val="0"/>
                                    <w:adjustRightInd w:val="0"/>
                                    <w:spacing w:before="0" w:after="0"/>
                                    <w:jc w:val="center"/>
                                    <w:rPr>
                                      <w:rFonts w:ascii="Times New Roman" w:hAnsi="Times New Roman" w:cs="Times New Roman"/>
                                      <w:color w:val="auto"/>
                                      <w:sz w:val="22"/>
                                      <w:szCs w:val="22"/>
                                    </w:rPr>
                                  </w:pPr>
                                  <w:r w:rsidRPr="00B14BB7">
                                    <w:rPr>
                                      <w:rFonts w:ascii="Times New Roman" w:hAnsi="Times New Roman" w:cs="Times New Roman"/>
                                      <w:b/>
                                      <w:bCs/>
                                      <w:color w:val="auto"/>
                                      <w:sz w:val="22"/>
                                      <w:szCs w:val="22"/>
                                    </w:rPr>
                                    <w:t xml:space="preserve"> Resource Center</w:t>
                                  </w:r>
                                </w:p>
                                <w:p w14:paraId="4F1FFBFF" w14:textId="77777777" w:rsidR="00A40EDC"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40925 County Center Drive</w:t>
                                  </w:r>
                                  <w:r w:rsidR="00A40EDC" w:rsidRPr="00B14BB7">
                                    <w:rPr>
                                      <w:rFonts w:ascii="Times New Roman" w:hAnsi="Times New Roman" w:cs="Times New Roman"/>
                                      <w:b/>
                                      <w:bCs/>
                                      <w:color w:val="auto"/>
                                      <w:sz w:val="22"/>
                                      <w:szCs w:val="22"/>
                                    </w:rPr>
                                    <w:t xml:space="preserve"> #120</w:t>
                                  </w:r>
                                </w:p>
                                <w:p w14:paraId="657F92D3" w14:textId="6F2BC842" w:rsidR="00652FF4"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Temecula CA 9</w:t>
                                  </w:r>
                                  <w:r w:rsidR="00B14BB7" w:rsidRPr="00B14BB7">
                                    <w:rPr>
                                      <w:rFonts w:ascii="Times New Roman" w:hAnsi="Times New Roman" w:cs="Times New Roman"/>
                                      <w:b/>
                                      <w:bCs/>
                                      <w:color w:val="auto"/>
                                      <w:sz w:val="22"/>
                                      <w:szCs w:val="22"/>
                                    </w:rPr>
                                    <w:t>2591</w:t>
                                  </w:r>
                                </w:p>
                                <w:p w14:paraId="6A30A063" w14:textId="26293D5F" w:rsidR="00652FF4" w:rsidRPr="00B14BB7" w:rsidRDefault="00652FF4"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951-</w:t>
                                  </w:r>
                                  <w:r w:rsidR="002C32E2" w:rsidRPr="00B14BB7">
                                    <w:rPr>
                                      <w:rFonts w:ascii="Times New Roman" w:hAnsi="Times New Roman" w:cs="Times New Roman"/>
                                      <w:b/>
                                      <w:bCs/>
                                      <w:color w:val="auto"/>
                                      <w:sz w:val="22"/>
                                      <w:szCs w:val="22"/>
                                    </w:rPr>
                                    <w:t>600-6410</w:t>
                                  </w:r>
                                </w:p>
                                <w:p w14:paraId="6685D9D8"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68DD38F6" w14:textId="77777777">
                                    <w:trPr>
                                      <w:trHeight w:val="100"/>
                                    </w:trPr>
                                    <w:tc>
                                      <w:tcPr>
                                        <w:tcW w:w="360" w:type="dxa"/>
                                      </w:tcPr>
                                      <w:p w14:paraId="3803122E"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09DF35CC" w14:textId="77777777" w:rsidR="00652FF4" w:rsidRPr="00652FF4" w:rsidRDefault="00652FF4" w:rsidP="00652FF4">
                                  <w:pPr>
                                    <w:autoSpaceDE w:val="0"/>
                                    <w:autoSpaceDN w:val="0"/>
                                    <w:adjustRightInd w:val="0"/>
                                    <w:spacing w:before="0" w:after="0"/>
                                    <w:jc w:val="center"/>
                                    <w:rPr>
                                      <w:rFonts w:ascii="Open Sans" w:hAnsi="Open Sans" w:cs="Open Sans"/>
                                      <w:color w:val="000000"/>
                                      <w:sz w:val="20"/>
                                      <w:szCs w:val="20"/>
                                    </w:rPr>
                                  </w:pPr>
                                </w:p>
                                <w:p w14:paraId="531F9352"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729E480F" w14:textId="77777777">
                                    <w:trPr>
                                      <w:trHeight w:val="100"/>
                                    </w:trPr>
                                    <w:tc>
                                      <w:tcPr>
                                        <w:tcW w:w="360" w:type="dxa"/>
                                      </w:tcPr>
                                      <w:p w14:paraId="7D63A42D"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3D3F4F13"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0A876DBB" w14:textId="77777777">
                                    <w:trPr>
                                      <w:trHeight w:val="100"/>
                                    </w:trPr>
                                    <w:tc>
                                      <w:tcPr>
                                        <w:tcW w:w="360" w:type="dxa"/>
                                      </w:tcPr>
                                      <w:p w14:paraId="40C96DD5"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08896140"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3F4AACAB" w14:textId="77777777">
                                    <w:trPr>
                                      <w:trHeight w:val="100"/>
                                    </w:trPr>
                                    <w:tc>
                                      <w:tcPr>
                                        <w:tcW w:w="360" w:type="dxa"/>
                                      </w:tcPr>
                                      <w:p w14:paraId="19647E36"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2ECEE7CD" w14:textId="77777777" w:rsidR="002135EA" w:rsidRPr="00877196" w:rsidRDefault="002135EA" w:rsidP="002135EA">
                                  <w:pPr>
                                    <w:jc w:val="center"/>
                                    <w:rPr>
                                      <w:rFonts w:ascii="Open Sans" w:hAnsi="Open Sans" w:cs="Open Sans"/>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1AE3D" id="_x0000_t202" coordsize="21600,21600" o:spt="202" path="m,l,21600r21600,l21600,xe">
                      <v:stroke joinstyle="miter"/>
                      <v:path gradientshapeok="t" o:connecttype="rect"/>
                    </v:shapetype>
                    <v:shape id="Text Box 2" o:spid="_x0000_s1026" type="#_x0000_t202" style="position:absolute;left:0;text-align:left;margin-left:-27.15pt;margin-top:-7.3pt;width:175.8pt;height:102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" stroked="f">
                      <v:textbox>
                        <w:txbxContent>
                          <w:p w14:paraId="3235E3C6" w14:textId="77777777" w:rsidR="00556BFE" w:rsidRDefault="00556BFE" w:rsidP="00652FF4">
                            <w:pPr>
                              <w:autoSpaceDE w:val="0"/>
                              <w:autoSpaceDN w:val="0"/>
                              <w:adjustRightInd w:val="0"/>
                              <w:spacing w:before="0" w:after="0"/>
                              <w:jc w:val="center"/>
                              <w:rPr>
                                <w:rFonts w:ascii="Times New Roman" w:hAnsi="Times New Roman" w:cs="Times New Roman"/>
                                <w:b/>
                                <w:bCs/>
                                <w:color w:val="585858"/>
                                <w:sz w:val="20"/>
                                <w:szCs w:val="20"/>
                              </w:rPr>
                            </w:pPr>
                          </w:p>
                          <w:p w14:paraId="586FF5B9" w14:textId="41A3F404" w:rsidR="0034487A"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proofErr w:type="gramStart"/>
                            <w:r w:rsidRPr="00B14BB7">
                              <w:rPr>
                                <w:rFonts w:ascii="Times New Roman" w:hAnsi="Times New Roman" w:cs="Times New Roman"/>
                                <w:b/>
                                <w:bCs/>
                                <w:color w:val="auto"/>
                                <w:sz w:val="22"/>
                                <w:szCs w:val="22"/>
                              </w:rPr>
                              <w:t xml:space="preserve">Temecula </w:t>
                            </w:r>
                            <w:r w:rsidR="00652FF4" w:rsidRPr="00B14BB7">
                              <w:rPr>
                                <w:rFonts w:ascii="Times New Roman" w:hAnsi="Times New Roman" w:cs="Times New Roman"/>
                                <w:b/>
                                <w:bCs/>
                                <w:color w:val="auto"/>
                                <w:sz w:val="22"/>
                                <w:szCs w:val="22"/>
                              </w:rPr>
                              <w:t xml:space="preserve"> Peer</w:t>
                            </w:r>
                            <w:proofErr w:type="gramEnd"/>
                            <w:r w:rsidR="00652FF4" w:rsidRPr="00B14BB7">
                              <w:rPr>
                                <w:rFonts w:ascii="Times New Roman" w:hAnsi="Times New Roman" w:cs="Times New Roman"/>
                                <w:b/>
                                <w:bCs/>
                                <w:color w:val="auto"/>
                                <w:sz w:val="22"/>
                                <w:szCs w:val="22"/>
                              </w:rPr>
                              <w:t xml:space="preserve"> Support &amp;</w:t>
                            </w:r>
                          </w:p>
                          <w:p w14:paraId="5A32AF65" w14:textId="77777777" w:rsidR="00652FF4" w:rsidRPr="00B14BB7" w:rsidRDefault="00652FF4" w:rsidP="00CC75CB">
                            <w:pPr>
                              <w:tabs>
                                <w:tab w:val="left" w:pos="1620"/>
                              </w:tabs>
                              <w:autoSpaceDE w:val="0"/>
                              <w:autoSpaceDN w:val="0"/>
                              <w:adjustRightInd w:val="0"/>
                              <w:spacing w:before="0" w:after="0"/>
                              <w:jc w:val="center"/>
                              <w:rPr>
                                <w:rFonts w:ascii="Times New Roman" w:hAnsi="Times New Roman" w:cs="Times New Roman"/>
                                <w:color w:val="auto"/>
                                <w:sz w:val="22"/>
                                <w:szCs w:val="22"/>
                              </w:rPr>
                            </w:pPr>
                            <w:r w:rsidRPr="00B14BB7">
                              <w:rPr>
                                <w:rFonts w:ascii="Times New Roman" w:hAnsi="Times New Roman" w:cs="Times New Roman"/>
                                <w:b/>
                                <w:bCs/>
                                <w:color w:val="auto"/>
                                <w:sz w:val="22"/>
                                <w:szCs w:val="22"/>
                              </w:rPr>
                              <w:t xml:space="preserve"> Resource Center</w:t>
                            </w:r>
                          </w:p>
                          <w:p w14:paraId="4F1FFBFF" w14:textId="77777777" w:rsidR="00A40EDC"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40925 County Center Drive</w:t>
                            </w:r>
                            <w:r w:rsidR="00A40EDC" w:rsidRPr="00B14BB7">
                              <w:rPr>
                                <w:rFonts w:ascii="Times New Roman" w:hAnsi="Times New Roman" w:cs="Times New Roman"/>
                                <w:b/>
                                <w:bCs/>
                                <w:color w:val="auto"/>
                                <w:sz w:val="22"/>
                                <w:szCs w:val="22"/>
                              </w:rPr>
                              <w:t xml:space="preserve"> #120</w:t>
                            </w:r>
                          </w:p>
                          <w:p w14:paraId="657F92D3" w14:textId="6F2BC842" w:rsidR="00652FF4" w:rsidRPr="00B14BB7" w:rsidRDefault="002C32E2"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Temecula CA 9</w:t>
                            </w:r>
                            <w:r w:rsidR="00B14BB7" w:rsidRPr="00B14BB7">
                              <w:rPr>
                                <w:rFonts w:ascii="Times New Roman" w:hAnsi="Times New Roman" w:cs="Times New Roman"/>
                                <w:b/>
                                <w:bCs/>
                                <w:color w:val="auto"/>
                                <w:sz w:val="22"/>
                                <w:szCs w:val="22"/>
                              </w:rPr>
                              <w:t>2591</w:t>
                            </w:r>
                          </w:p>
                          <w:p w14:paraId="6A30A063" w14:textId="26293D5F" w:rsidR="00652FF4" w:rsidRPr="00B14BB7" w:rsidRDefault="00652FF4" w:rsidP="00CC75CB">
                            <w:pPr>
                              <w:tabs>
                                <w:tab w:val="left" w:pos="1620"/>
                              </w:tabs>
                              <w:autoSpaceDE w:val="0"/>
                              <w:autoSpaceDN w:val="0"/>
                              <w:adjustRightInd w:val="0"/>
                              <w:spacing w:before="0" w:after="0"/>
                              <w:jc w:val="center"/>
                              <w:rPr>
                                <w:rFonts w:ascii="Times New Roman" w:hAnsi="Times New Roman" w:cs="Times New Roman"/>
                                <w:b/>
                                <w:bCs/>
                                <w:color w:val="auto"/>
                                <w:sz w:val="22"/>
                                <w:szCs w:val="22"/>
                              </w:rPr>
                            </w:pPr>
                            <w:r w:rsidRPr="00B14BB7">
                              <w:rPr>
                                <w:rFonts w:ascii="Times New Roman" w:hAnsi="Times New Roman" w:cs="Times New Roman"/>
                                <w:b/>
                                <w:bCs/>
                                <w:color w:val="auto"/>
                                <w:sz w:val="22"/>
                                <w:szCs w:val="22"/>
                              </w:rPr>
                              <w:t>951-</w:t>
                            </w:r>
                            <w:r w:rsidR="002C32E2" w:rsidRPr="00B14BB7">
                              <w:rPr>
                                <w:rFonts w:ascii="Times New Roman" w:hAnsi="Times New Roman" w:cs="Times New Roman"/>
                                <w:b/>
                                <w:bCs/>
                                <w:color w:val="auto"/>
                                <w:sz w:val="22"/>
                                <w:szCs w:val="22"/>
                              </w:rPr>
                              <w:t>600-6410</w:t>
                            </w:r>
                          </w:p>
                          <w:p w14:paraId="6685D9D8"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68DD38F6" w14:textId="77777777">
                              <w:trPr>
                                <w:trHeight w:val="100"/>
                              </w:trPr>
                              <w:tc>
                                <w:tcPr>
                                  <w:tcW w:w="360" w:type="dxa"/>
                                </w:tcPr>
                                <w:p w14:paraId="3803122E"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09DF35CC" w14:textId="77777777" w:rsidR="00652FF4" w:rsidRPr="00652FF4" w:rsidRDefault="00652FF4" w:rsidP="00652FF4">
                            <w:pPr>
                              <w:autoSpaceDE w:val="0"/>
                              <w:autoSpaceDN w:val="0"/>
                              <w:adjustRightInd w:val="0"/>
                              <w:spacing w:before="0" w:after="0"/>
                              <w:jc w:val="center"/>
                              <w:rPr>
                                <w:rFonts w:ascii="Open Sans" w:hAnsi="Open Sans" w:cs="Open Sans"/>
                                <w:color w:val="000000"/>
                                <w:sz w:val="20"/>
                                <w:szCs w:val="20"/>
                              </w:rPr>
                            </w:pPr>
                          </w:p>
                          <w:p w14:paraId="531F9352"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729E480F" w14:textId="77777777">
                              <w:trPr>
                                <w:trHeight w:val="100"/>
                              </w:trPr>
                              <w:tc>
                                <w:tcPr>
                                  <w:tcW w:w="360" w:type="dxa"/>
                                </w:tcPr>
                                <w:p w14:paraId="7D63A42D"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3D3F4F13"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0A876DBB" w14:textId="77777777">
                              <w:trPr>
                                <w:trHeight w:val="100"/>
                              </w:trPr>
                              <w:tc>
                                <w:tcPr>
                                  <w:tcW w:w="360" w:type="dxa"/>
                                </w:tcPr>
                                <w:p w14:paraId="40C96DD5"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08896140" w14:textId="77777777" w:rsidR="00652FF4" w:rsidRPr="00652FF4" w:rsidRDefault="00652FF4" w:rsidP="00652FF4">
                            <w:pPr>
                              <w:autoSpaceDE w:val="0"/>
                              <w:autoSpaceDN w:val="0"/>
                              <w:adjustRightInd w:val="0"/>
                              <w:spacing w:before="0" w:after="0"/>
                              <w:rPr>
                                <w:rFonts w:ascii="Open Sans" w:hAnsi="Open Sans" w:cs="Open San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0"/>
                            </w:tblGrid>
                            <w:tr w:rsidR="00652FF4" w:rsidRPr="00652FF4" w14:paraId="3F4AACAB" w14:textId="77777777">
                              <w:trPr>
                                <w:trHeight w:val="100"/>
                              </w:trPr>
                              <w:tc>
                                <w:tcPr>
                                  <w:tcW w:w="360" w:type="dxa"/>
                                </w:tcPr>
                                <w:p w14:paraId="19647E36" w14:textId="77777777" w:rsidR="00652FF4" w:rsidRPr="00652FF4" w:rsidRDefault="00652FF4">
                                  <w:pPr>
                                    <w:rPr>
                                      <w:sz w:val="20"/>
                                      <w:szCs w:val="20"/>
                                    </w:rPr>
                                  </w:pPr>
                                  <w:r w:rsidRPr="00652FF4">
                                    <w:t xml:space="preserve"> </w:t>
                                  </w:r>
                                  <w:r w:rsidRPr="00652FF4">
                                    <w:rPr>
                                      <w:b/>
                                      <w:bCs/>
                                      <w:color w:val="585858"/>
                                      <w:sz w:val="20"/>
                                      <w:szCs w:val="20"/>
                                    </w:rPr>
                                    <w:t xml:space="preserve">951-955-9300 </w:t>
                                  </w:r>
                                </w:p>
                              </w:tc>
                            </w:tr>
                          </w:tbl>
                          <w:p w14:paraId="2ECEE7CD" w14:textId="77777777" w:rsidR="002135EA" w:rsidRPr="00877196" w:rsidRDefault="002135EA" w:rsidP="002135EA">
                            <w:pPr>
                              <w:jc w:val="center"/>
                              <w:rPr>
                                <w:rFonts w:ascii="Open Sans" w:hAnsi="Open Sans" w:cs="Open Sans"/>
                                <w:b/>
                                <w:sz w:val="20"/>
                                <w:szCs w:val="20"/>
                              </w:rPr>
                            </w:pPr>
                          </w:p>
                        </w:txbxContent>
                      </v:textbox>
                    </v:shape>
                  </w:pict>
                </mc:Fallback>
              </mc:AlternateContent>
            </w:r>
            <w:r w:rsidR="00082C15">
              <w:rPr>
                <w:noProof/>
              </w:rPr>
              <mc:AlternateContent>
                <mc:Choice Requires="wps">
                  <w:drawing>
                    <wp:anchor distT="0" distB="0" distL="114300" distR="114300" simplePos="0" relativeHeight="251661312" behindDoc="0" locked="0" layoutInCell="1" allowOverlap="1" wp14:anchorId="13D82147" wp14:editId="65C93A88">
                      <wp:simplePos x="0" y="0"/>
                      <wp:positionH relativeFrom="column">
                        <wp:posOffset>4589145</wp:posOffset>
                      </wp:positionH>
                      <wp:positionV relativeFrom="paragraph">
                        <wp:posOffset>297815</wp:posOffset>
                      </wp:positionV>
                      <wp:extent cx="2200910" cy="647700"/>
                      <wp:effectExtent l="0" t="0" r="0" b="0"/>
                      <wp:wrapNone/>
                      <wp:docPr id="1" name="Text Box 1"/>
                      <wp:cNvGraphicFramePr/>
                      <a:graphic xmlns:a="http://schemas.openxmlformats.org/drawingml/2006/main">
                        <a:graphicData uri="http://schemas.microsoft.com/office/word/2010/wordprocessingShape">
                          <wps:wsp>
                            <wps:cNvSpPr txBox="1"/>
                            <wps:spPr>
                              <a:xfrm flipH="1">
                                <a:off x="0" y="0"/>
                                <a:ext cx="2200910" cy="647700"/>
                              </a:xfrm>
                              <a:prstGeom prst="rect">
                                <a:avLst/>
                              </a:prstGeom>
                              <a:noFill/>
                              <a:ln>
                                <a:noFill/>
                              </a:ln>
                            </wps:spPr>
                            <wps:txbx>
                              <w:txbxContent>
                                <w:p w14:paraId="534AC0A3" w14:textId="502BF91B" w:rsidR="00082C15" w:rsidRPr="00082C15" w:rsidRDefault="00082C15" w:rsidP="00082C15">
                                  <w:pPr>
                                    <w:pStyle w:val="Month"/>
                                    <w:tabs>
                                      <w:tab w:val="left" w:pos="6370"/>
                                    </w:tabs>
                                    <w:spacing w:after="0"/>
                                    <w:jc w:val="left"/>
                                    <w:rPr>
                                      <w:b w:val="0"/>
                                      <w:bCs/>
                                      <w:color w:val="C830CC" w:themeColor="accent2"/>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082C15">
                                    <w:rPr>
                                      <w:bCs/>
                                      <w:color w:val="DE81E1" w:themeColor="accent2" w:themeTint="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56AF">
                                    <w:rPr>
                                      <w:b w:val="0"/>
                                      <w:bCs/>
                                      <w:color w:val="DE81E1" w:themeColor="accent2" w:themeTint="99"/>
                                      <w:sz w:val="72"/>
                                      <w:szCs w:val="72"/>
                                      <w14:textOutline w14:w="0" w14:cap="flat" w14:cmpd="sng" w14:algn="ctr">
                                        <w14:noFill/>
                                        <w14:prstDash w14:val="solid"/>
                                        <w14:round/>
                                      </w14:textOutline>
                                    </w:rPr>
                                    <w:t>2023</w:t>
                                  </w:r>
                                </w:p>
                                <w:p w14:paraId="3418C079" w14:textId="2A898435" w:rsidR="00082C15" w:rsidRPr="00082C15" w:rsidRDefault="00082C15">
                                  <w:pPr>
                                    <w:rPr>
                                      <w:color w:val="DE81E1" w:themeColor="accent2" w:themeTint="99"/>
                                    </w:rPr>
                                  </w:pPr>
                                  <w:r>
                                    <w:rPr>
                                      <w:color w:val="DE81E1" w:themeColor="accent2" w:themeTint="99"/>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2147" id="Text Box 1" o:spid="_x0000_s1027" type="#_x0000_t202" style="position:absolute;left:0;text-align:left;margin-left:361.35pt;margin-top:23.45pt;width:173.3pt;height:5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" filled="f" stroked="f">
                      <v:textbox>
                        <w:txbxContent>
                          <w:p w14:paraId="534AC0A3" w14:textId="502BF91B" w:rsidR="00082C15" w:rsidRPr="00082C15" w:rsidRDefault="00082C15" w:rsidP="00082C15">
                            <w:pPr>
                              <w:pStyle w:val="Month"/>
                              <w:tabs>
                                <w:tab w:val="left" w:pos="6370"/>
                              </w:tabs>
                              <w:spacing w:after="0"/>
                              <w:jc w:val="left"/>
                              <w:rPr>
                                <w:b w:val="0"/>
                                <w:bCs/>
                                <w:color w:val="C830CC" w:themeColor="accent2"/>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082C15">
                              <w:rPr>
                                <w:bCs/>
                                <w:color w:val="DE81E1" w:themeColor="accent2" w:themeTint="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56AF">
                              <w:rPr>
                                <w:b w:val="0"/>
                                <w:bCs/>
                                <w:color w:val="DE81E1" w:themeColor="accent2" w:themeTint="99"/>
                                <w:sz w:val="72"/>
                                <w:szCs w:val="72"/>
                                <w14:textOutline w14:w="0" w14:cap="flat" w14:cmpd="sng" w14:algn="ctr">
                                  <w14:noFill/>
                                  <w14:prstDash w14:val="solid"/>
                                  <w14:round/>
                                </w14:textOutline>
                              </w:rPr>
                              <w:t>2023</w:t>
                            </w:r>
                          </w:p>
                          <w:p w14:paraId="3418C079" w14:textId="2A898435" w:rsidR="00082C15" w:rsidRPr="00082C15" w:rsidRDefault="00082C15">
                            <w:pPr>
                              <w:rPr>
                                <w:color w:val="DE81E1" w:themeColor="accent2" w:themeTint="99"/>
                              </w:rPr>
                            </w:pPr>
                            <w:r>
                              <w:rPr>
                                <w:color w:val="DE81E1" w:themeColor="accent2" w:themeTint="99"/>
                              </w:rPr>
                              <w:t>20</w:t>
                            </w:r>
                          </w:p>
                        </w:txbxContent>
                      </v:textbox>
                    </v:shape>
                  </w:pict>
                </mc:Fallback>
              </mc:AlternateContent>
            </w:r>
            <w:r w:rsidR="00146B09">
              <w:rPr>
                <w:sz w:val="56"/>
                <w:szCs w:val="56"/>
              </w:rPr>
              <w:t xml:space="preserve"> </w:t>
            </w:r>
            <w:r w:rsidR="00082C15">
              <w:rPr>
                <w:noProof/>
              </w:rPr>
              <w:drawing>
                <wp:inline distT="0" distB="0" distL="0" distR="0" wp14:anchorId="264BB72B" wp14:editId="3E8CD250">
                  <wp:extent cx="1962150" cy="1303858"/>
                  <wp:effectExtent l="0" t="0" r="0" b="0"/>
                  <wp:docPr id="13" name="Picture 13" descr="Spring Month of April: Lilac Lettering Text Design with Flowers and Buds Ornament - Handwr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ing Month of April: Lilac Lettering Text Design with Flowers and Buds Ornament - Handwritt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710" cy="1337455"/>
                          </a:xfrm>
                          <a:prstGeom prst="rect">
                            <a:avLst/>
                          </a:prstGeom>
                          <a:noFill/>
                          <a:ln>
                            <a:noFill/>
                          </a:ln>
                        </pic:spPr>
                      </pic:pic>
                    </a:graphicData>
                  </a:graphic>
                </wp:inline>
              </w:drawing>
            </w:r>
            <w:r w:rsidR="00146B09">
              <w:rPr>
                <w:sz w:val="56"/>
                <w:szCs w:val="56"/>
              </w:rPr>
              <w:t xml:space="preserve">    </w:t>
            </w:r>
            <w:r w:rsidR="00CD58AB">
              <w:rPr>
                <w:sz w:val="56"/>
                <w:szCs w:val="56"/>
              </w:rPr>
              <w:t xml:space="preserve"> </w:t>
            </w:r>
            <w:r w:rsidR="004569CA" w:rsidRPr="00ED6923">
              <w:rPr>
                <w:rFonts w:ascii="Times New Roman" w:hAnsi="Times New Roman" w:cs="Times New Roman"/>
                <w:noProof/>
                <w:color w:val="E32D91" w:themeColor="accent1"/>
                <w:sz w:val="72"/>
                <w:szCs w:val="72"/>
              </w:rPr>
              <w:t xml:space="preserve"> </w:t>
            </w:r>
            <w:r w:rsidR="00146B09" w:rsidRPr="00ED6923">
              <w:rPr>
                <w:rFonts w:ascii="Times New Roman" w:hAnsi="Times New Roman" w:cs="Times New Roman"/>
                <w:noProof/>
                <w:color w:val="E32D91" w:themeColor="accent1"/>
                <w:sz w:val="72"/>
                <w:szCs w:val="72"/>
              </w:rPr>
              <w:t xml:space="preserve"> </w:t>
            </w:r>
            <w:r w:rsidR="00146B09" w:rsidRPr="00ED6923">
              <w:rPr>
                <w:rFonts w:ascii="Times New Roman" w:hAnsi="Times New Roman" w:cs="Times New Roman"/>
                <w:noProof/>
                <w:color w:val="FF0000"/>
                <w:sz w:val="72"/>
                <w:szCs w:val="72"/>
              </w:rPr>
              <w:t xml:space="preserve"> </w:t>
            </w:r>
            <w:r w:rsidR="00146B09" w:rsidRPr="00ED6923">
              <w:rPr>
                <w:rFonts w:ascii="Times New Roman" w:hAnsi="Times New Roman" w:cs="Times New Roman"/>
                <w:color w:val="FF0000"/>
                <w:sz w:val="72"/>
                <w:szCs w:val="72"/>
              </w:rPr>
              <w:t xml:space="preserve">                                           </w:t>
            </w:r>
            <w:r w:rsidR="00556BFE" w:rsidRPr="00ED6923">
              <w:rPr>
                <w:rFonts w:ascii="Times New Roman" w:hAnsi="Times New Roman" w:cs="Times New Roman"/>
                <w:color w:val="FF0000"/>
                <w:sz w:val="72"/>
                <w:szCs w:val="72"/>
              </w:rPr>
              <w:t xml:space="preserve">              </w:t>
            </w:r>
          </w:p>
        </w:tc>
        <w:tc>
          <w:tcPr>
            <w:tcW w:w="875" w:type="pct"/>
          </w:tcPr>
          <w:p w14:paraId="62262DD6" w14:textId="77777777" w:rsidR="00F8354F" w:rsidRPr="003E1607" w:rsidRDefault="0034487A" w:rsidP="003E1607">
            <w:pPr>
              <w:pStyle w:val="Month"/>
              <w:tabs>
                <w:tab w:val="center" w:pos="1202"/>
                <w:tab w:val="right" w:pos="2405"/>
              </w:tabs>
              <w:jc w:val="left"/>
              <w:rPr>
                <w:sz w:val="48"/>
                <w:szCs w:val="48"/>
              </w:rPr>
            </w:pPr>
            <w:r>
              <w:rPr>
                <w:rFonts w:ascii="Times New Roman" w:hAnsi="Times New Roman" w:cs="Times New Roman"/>
                <w:noProof/>
                <w:color w:val="1F497D"/>
                <w:sz w:val="24"/>
                <w:szCs w:val="24"/>
              </w:rPr>
              <w:drawing>
                <wp:anchor distT="0" distB="0" distL="114300" distR="114300" simplePos="0" relativeHeight="251659264" behindDoc="0" locked="0" layoutInCell="1" allowOverlap="1" wp14:anchorId="45727EC8" wp14:editId="54769785">
                  <wp:simplePos x="0" y="0"/>
                  <wp:positionH relativeFrom="column">
                    <wp:posOffset>-107950</wp:posOffset>
                  </wp:positionH>
                  <wp:positionV relativeFrom="paragraph">
                    <wp:posOffset>26035</wp:posOffset>
                  </wp:positionV>
                  <wp:extent cx="1615440" cy="899160"/>
                  <wp:effectExtent l="0" t="0" r="3810" b="0"/>
                  <wp:wrapNone/>
                  <wp:docPr id="2" name="Picture 2" descr="cid:image001.png@01D1C574.CAAC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574.CAAC90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544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354F" w:rsidRPr="00A95E4C" w14:paraId="3ECAD11C" w14:textId="77777777" w:rsidTr="00082C15">
        <w:trPr>
          <w:trHeight w:val="357"/>
        </w:trPr>
        <w:tc>
          <w:tcPr>
            <w:tcW w:w="4125" w:type="pct"/>
          </w:tcPr>
          <w:p w14:paraId="7C572272" w14:textId="77777777" w:rsidR="00F8354F" w:rsidRPr="00A95E4C" w:rsidRDefault="00F8354F" w:rsidP="00B75D7E">
            <w:pPr>
              <w:pStyle w:val="NoSpacing"/>
              <w:rPr>
                <w:b/>
                <w:color w:val="4F2CD0" w:themeColor="accent5" w:themeShade="BF"/>
              </w:rPr>
            </w:pPr>
          </w:p>
        </w:tc>
        <w:tc>
          <w:tcPr>
            <w:tcW w:w="875" w:type="pct"/>
          </w:tcPr>
          <w:p w14:paraId="35D17037" w14:textId="77777777" w:rsidR="00F8354F" w:rsidRPr="00A95E4C" w:rsidRDefault="00F8354F" w:rsidP="00B75D7E">
            <w:pPr>
              <w:pStyle w:val="NoSpacing"/>
              <w:rPr>
                <w:b/>
              </w:rPr>
            </w:pPr>
          </w:p>
        </w:tc>
      </w:tr>
    </w:tbl>
    <w:tbl>
      <w:tblPr>
        <w:tblStyle w:val="TableCalendar"/>
        <w:tblW w:w="5316" w:type="pct"/>
        <w:tblInd w:w="-455" w:type="dxa"/>
        <w:tblBorders>
          <w:insideH w:val="single" w:sz="4" w:space="0" w:color="BFBFBF" w:themeColor="background1" w:themeShade="BF"/>
        </w:tblBorders>
        <w:tblLook w:val="0420" w:firstRow="1" w:lastRow="0" w:firstColumn="0" w:lastColumn="0" w:noHBand="0" w:noVBand="1"/>
        <w:tblCaption w:val="Layout table"/>
      </w:tblPr>
      <w:tblGrid>
        <w:gridCol w:w="3000"/>
        <w:gridCol w:w="3044"/>
        <w:gridCol w:w="3003"/>
        <w:gridCol w:w="3126"/>
        <w:gridCol w:w="3126"/>
      </w:tblGrid>
      <w:tr w:rsidR="00955108" w:rsidRPr="00A95E4C" w14:paraId="56223EE8" w14:textId="77777777" w:rsidTr="0000277A">
        <w:trPr>
          <w:cnfStyle w:val="100000000000" w:firstRow="1" w:lastRow="0" w:firstColumn="0" w:lastColumn="0" w:oddVBand="0" w:evenVBand="0" w:oddHBand="0" w:evenHBand="0" w:firstRowFirstColumn="0" w:firstRowLastColumn="0" w:lastRowFirstColumn="0" w:lastRowLastColumn="0"/>
          <w:trHeight w:val="377"/>
        </w:trPr>
        <w:tc>
          <w:tcPr>
            <w:tcW w:w="985" w:type="pct"/>
            <w:tcBorders>
              <w:top w:val="single" w:sz="4" w:space="0" w:color="auto"/>
              <w:bottom w:val="single" w:sz="4" w:space="0" w:color="auto"/>
            </w:tcBorders>
            <w:shd w:val="clear" w:color="auto" w:fill="auto"/>
          </w:tcPr>
          <w:p w14:paraId="05C504EE" w14:textId="77777777" w:rsidR="00B75D7E" w:rsidRPr="00A95E4C" w:rsidRDefault="00000000" w:rsidP="007E6E16">
            <w:pPr>
              <w:jc w:val="center"/>
              <w:rPr>
                <w:b/>
              </w:rPr>
            </w:pPr>
            <w:sdt>
              <w:sdtPr>
                <w:rPr>
                  <w:b/>
                </w:rPr>
                <w:id w:val="-1020851123"/>
                <w:placeholder>
                  <w:docPart w:val="1CBD667CD68949E5ABFE8DBE1F9ADBB6"/>
                </w:placeholder>
                <w:temporary/>
                <w:showingPlcHdr/>
                <w15:appearance w15:val="hidden"/>
              </w:sdtPr>
              <w:sdtContent>
                <w:r w:rsidR="00B75D7E" w:rsidRPr="00AA3E5C">
                  <w:rPr>
                    <w:rStyle w:val="Heading3Char"/>
                    <w:b/>
                    <w:bCs/>
                    <w:color w:val="000000" w:themeColor="text1"/>
                  </w:rPr>
                  <w:t>Monday</w:t>
                </w:r>
              </w:sdtContent>
            </w:sdt>
          </w:p>
        </w:tc>
        <w:tc>
          <w:tcPr>
            <w:tcW w:w="986" w:type="pct"/>
            <w:tcBorders>
              <w:top w:val="single" w:sz="4" w:space="0" w:color="auto"/>
              <w:bottom w:val="single" w:sz="4" w:space="0" w:color="auto"/>
            </w:tcBorders>
            <w:shd w:val="clear" w:color="auto" w:fill="auto"/>
          </w:tcPr>
          <w:p w14:paraId="725AC532" w14:textId="77777777" w:rsidR="00B75D7E" w:rsidRPr="00A95E4C" w:rsidRDefault="00000000" w:rsidP="00A95E4C">
            <w:pPr>
              <w:pStyle w:val="Days"/>
              <w:rPr>
                <w:highlight w:val="red"/>
              </w:rPr>
            </w:pPr>
            <w:sdt>
              <w:sdtPr>
                <w:rPr>
                  <w:highlight w:val="red"/>
                </w:rPr>
                <w:id w:val="1121034790"/>
                <w:placeholder>
                  <w:docPart w:val="1460AE3666C44B56A525E7A3130CB542"/>
                </w:placeholder>
                <w:temporary/>
                <w:showingPlcHdr/>
                <w15:appearance w15:val="hidden"/>
              </w:sdtPr>
              <w:sdtContent>
                <w:r w:rsidR="00B75D7E" w:rsidRPr="00ED6923">
                  <w:rPr>
                    <w:rStyle w:val="Heading3Char"/>
                    <w:color w:val="000000" w:themeColor="text1"/>
                  </w:rPr>
                  <w:t>Tuesday</w:t>
                </w:r>
              </w:sdtContent>
            </w:sdt>
          </w:p>
        </w:tc>
        <w:tc>
          <w:tcPr>
            <w:tcW w:w="986" w:type="pct"/>
            <w:tcBorders>
              <w:top w:val="single" w:sz="4" w:space="0" w:color="auto"/>
              <w:bottom w:val="single" w:sz="4" w:space="0" w:color="auto"/>
            </w:tcBorders>
            <w:shd w:val="clear" w:color="auto" w:fill="auto"/>
          </w:tcPr>
          <w:p w14:paraId="1F4C0BD9" w14:textId="77777777" w:rsidR="00B75D7E" w:rsidRPr="00A95E4C" w:rsidRDefault="00000000" w:rsidP="00A95E4C">
            <w:pPr>
              <w:pStyle w:val="Days"/>
              <w:rPr>
                <w:highlight w:val="red"/>
              </w:rPr>
            </w:pPr>
            <w:sdt>
              <w:sdtPr>
                <w:rPr>
                  <w:highlight w:val="red"/>
                </w:rPr>
                <w:id w:val="-328132386"/>
                <w:placeholder>
                  <w:docPart w:val="D6426890194C43BCBF1E4A5DC4075DC1"/>
                </w:placeholder>
                <w:temporary/>
                <w:showingPlcHdr/>
                <w15:appearance w15:val="hidden"/>
              </w:sdtPr>
              <w:sdtContent>
                <w:r w:rsidR="00B75D7E" w:rsidRPr="00ED6923">
                  <w:rPr>
                    <w:rStyle w:val="Heading3Char"/>
                    <w:color w:val="000000" w:themeColor="text1"/>
                  </w:rPr>
                  <w:t>Wednesday</w:t>
                </w:r>
              </w:sdtContent>
            </w:sdt>
          </w:p>
        </w:tc>
        <w:tc>
          <w:tcPr>
            <w:tcW w:w="1022" w:type="pct"/>
            <w:tcBorders>
              <w:top w:val="single" w:sz="4" w:space="0" w:color="auto"/>
              <w:bottom w:val="single" w:sz="4" w:space="0" w:color="auto"/>
            </w:tcBorders>
            <w:shd w:val="clear" w:color="auto" w:fill="auto"/>
          </w:tcPr>
          <w:p w14:paraId="436F40E6" w14:textId="77777777" w:rsidR="00B75D7E" w:rsidRPr="00A95E4C" w:rsidRDefault="00000000" w:rsidP="00A95E4C">
            <w:pPr>
              <w:pStyle w:val="Days"/>
              <w:rPr>
                <w:highlight w:val="red"/>
              </w:rPr>
            </w:pPr>
            <w:sdt>
              <w:sdtPr>
                <w:rPr>
                  <w:highlight w:val="red"/>
                </w:rPr>
                <w:id w:val="1241452743"/>
                <w:placeholder>
                  <w:docPart w:val="4BC8D92CC70D4B3D971E59F1201F128E"/>
                </w:placeholder>
                <w:temporary/>
                <w:showingPlcHdr/>
                <w15:appearance w15:val="hidden"/>
              </w:sdtPr>
              <w:sdtContent>
                <w:r w:rsidR="00B75D7E" w:rsidRPr="00ED6923">
                  <w:rPr>
                    <w:rStyle w:val="Heading3Char"/>
                    <w:color w:val="000000" w:themeColor="text1"/>
                  </w:rPr>
                  <w:t>Thursday</w:t>
                </w:r>
              </w:sdtContent>
            </w:sdt>
          </w:p>
        </w:tc>
        <w:tc>
          <w:tcPr>
            <w:tcW w:w="1022" w:type="pct"/>
            <w:tcBorders>
              <w:top w:val="single" w:sz="4" w:space="0" w:color="auto"/>
              <w:bottom w:val="single" w:sz="4" w:space="0" w:color="auto"/>
            </w:tcBorders>
            <w:shd w:val="clear" w:color="auto" w:fill="auto"/>
          </w:tcPr>
          <w:p w14:paraId="1E1992D2" w14:textId="77777777" w:rsidR="00B75D7E" w:rsidRPr="00A95E4C" w:rsidRDefault="00000000" w:rsidP="007E6E16">
            <w:pPr>
              <w:jc w:val="center"/>
              <w:rPr>
                <w:b/>
                <w:color w:val="E32D91" w:themeColor="accent1"/>
                <w:highlight w:val="red"/>
              </w:rPr>
            </w:pPr>
            <w:sdt>
              <w:sdtPr>
                <w:rPr>
                  <w:b/>
                  <w:color w:val="E32D91" w:themeColor="accent1"/>
                  <w:highlight w:val="red"/>
                </w:rPr>
                <w:id w:val="-65336403"/>
                <w:placeholder>
                  <w:docPart w:val="1299065E5DBC4EA1BC0DC96C28C36693"/>
                </w:placeholder>
                <w:temporary/>
                <w:showingPlcHdr/>
                <w15:appearance w15:val="hidden"/>
              </w:sdtPr>
              <w:sdtContent>
                <w:r w:rsidR="00B75D7E" w:rsidRPr="00AA3E5C">
                  <w:rPr>
                    <w:rStyle w:val="Heading3Char"/>
                    <w:b/>
                    <w:bCs/>
                    <w:color w:val="000000" w:themeColor="text1"/>
                  </w:rPr>
                  <w:t>Friday</w:t>
                </w:r>
              </w:sdtContent>
            </w:sdt>
          </w:p>
        </w:tc>
      </w:tr>
      <w:tr w:rsidR="00955108" w:rsidRPr="00D47018" w14:paraId="4654211C" w14:textId="77777777" w:rsidTr="0000277A">
        <w:trPr>
          <w:trHeight w:val="341"/>
        </w:trPr>
        <w:tc>
          <w:tcPr>
            <w:tcW w:w="985" w:type="pct"/>
            <w:tcBorders>
              <w:top w:val="single" w:sz="4" w:space="0" w:color="auto"/>
              <w:bottom w:val="nil"/>
            </w:tcBorders>
            <w:shd w:val="clear" w:color="auto" w:fill="E9ABEB" w:themeFill="accent2" w:themeFillTint="66"/>
          </w:tcPr>
          <w:p w14:paraId="0508162A" w14:textId="4EE11330" w:rsidR="00AA3E5C" w:rsidRPr="00D47018" w:rsidRDefault="00955108" w:rsidP="00AA3E5C">
            <w:pPr>
              <w:jc w:val="right"/>
              <w:rPr>
                <w:rFonts w:ascii="Arial Narrow" w:hAnsi="Arial Narrow" w:cs="Arial"/>
                <w:b/>
                <w:color w:val="000000" w:themeColor="text1"/>
              </w:rPr>
            </w:pPr>
            <w:r>
              <w:rPr>
                <w:rFonts w:ascii="Arial Narrow" w:hAnsi="Arial Narrow" w:cs="Arial"/>
                <w:b/>
                <w:color w:val="000000" w:themeColor="text1"/>
              </w:rPr>
              <w:t>3</w:t>
            </w:r>
          </w:p>
          <w:p w14:paraId="2246EB21"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15B7085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29C8942E" w14:textId="42C17EC3"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7AD42218" w14:textId="4D90B722"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Coping Through Creativity</w:t>
            </w:r>
          </w:p>
        </w:tc>
        <w:tc>
          <w:tcPr>
            <w:tcW w:w="986" w:type="pct"/>
            <w:tcBorders>
              <w:top w:val="single" w:sz="4" w:space="0" w:color="auto"/>
              <w:bottom w:val="nil"/>
            </w:tcBorders>
            <w:shd w:val="clear" w:color="auto" w:fill="F4D5F5" w:themeFill="accent2" w:themeFillTint="33"/>
          </w:tcPr>
          <w:p w14:paraId="227593BB" w14:textId="2BA9F62D" w:rsidR="00AA3E5C" w:rsidRPr="00D47018" w:rsidRDefault="00955108" w:rsidP="00AA3E5C">
            <w:pPr>
              <w:jc w:val="right"/>
              <w:rPr>
                <w:rFonts w:ascii="Arial Narrow" w:hAnsi="Arial Narrow" w:cs="Arial"/>
                <w:b/>
                <w:color w:val="000000" w:themeColor="text1"/>
              </w:rPr>
            </w:pPr>
            <w:r>
              <w:rPr>
                <w:rFonts w:ascii="Arial Narrow" w:hAnsi="Arial Narrow" w:cs="Arial"/>
                <w:b/>
                <w:color w:val="000000" w:themeColor="text1"/>
              </w:rPr>
              <w:t>4</w:t>
            </w:r>
          </w:p>
          <w:p w14:paraId="13B1334B" w14:textId="77777777" w:rsidR="00AA3E5C" w:rsidRPr="00D47018" w:rsidRDefault="00AA3E5C" w:rsidP="00D47018">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10098D3B" w14:textId="04034BDE" w:rsidR="00AA3E5C" w:rsidRPr="00D47018" w:rsidRDefault="00AA3E5C" w:rsidP="00D47018">
            <w:pPr>
              <w:rPr>
                <w:rFonts w:ascii="Arial Narrow" w:hAnsi="Arial Narrow" w:cs="Arial"/>
                <w:b/>
                <w:color w:val="000000" w:themeColor="text1"/>
              </w:rPr>
            </w:pPr>
            <w:r w:rsidRPr="00D47018">
              <w:rPr>
                <w:rFonts w:ascii="Arial Narrow" w:hAnsi="Arial Narrow" w:cs="Arial"/>
                <w:b/>
                <w:color w:val="000000" w:themeColor="text1"/>
              </w:rPr>
              <w:t>10:30-11:30 W.E.L.L.-WK #</w:t>
            </w:r>
            <w:r w:rsidR="006E465A">
              <w:rPr>
                <w:rFonts w:ascii="Arial Narrow" w:hAnsi="Arial Narrow" w:cs="Arial"/>
                <w:b/>
                <w:color w:val="000000" w:themeColor="text1"/>
              </w:rPr>
              <w:t>1</w:t>
            </w:r>
          </w:p>
          <w:p w14:paraId="597BC0C3" w14:textId="77777777" w:rsidR="00AA3E5C" w:rsidRPr="00D47018" w:rsidRDefault="00AA3E5C" w:rsidP="00D47018">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7B9ED8BF" w14:textId="233BDAEC" w:rsidR="00AA3E5C" w:rsidRPr="00D47018" w:rsidRDefault="00AA3E5C" w:rsidP="00D47018">
            <w:pPr>
              <w:rPr>
                <w:rFonts w:ascii="Arial Narrow" w:hAnsi="Arial Narrow" w:cs="Arial"/>
                <w:b/>
                <w:color w:val="000000" w:themeColor="text1"/>
              </w:rPr>
            </w:pPr>
            <w:r w:rsidRPr="00D47018">
              <w:rPr>
                <w:rFonts w:ascii="Arial Narrow" w:hAnsi="Arial Narrow" w:cs="Arial"/>
                <w:b/>
                <w:color w:val="000000" w:themeColor="text1"/>
              </w:rPr>
              <w:t xml:space="preserve">1:30-3:00     Taking Action to Manage          Anger – WK </w:t>
            </w:r>
            <w:r w:rsidR="002C32E2">
              <w:rPr>
                <w:rFonts w:ascii="Arial Narrow" w:hAnsi="Arial Narrow" w:cs="Arial"/>
                <w:b/>
                <w:color w:val="000000" w:themeColor="text1"/>
              </w:rPr>
              <w:t>#1</w:t>
            </w:r>
          </w:p>
          <w:p w14:paraId="372CEE6D" w14:textId="0F7B922B" w:rsidR="00AA3E5C" w:rsidRPr="00D47018" w:rsidRDefault="00AA3E5C" w:rsidP="00AA3E5C">
            <w:pPr>
              <w:jc w:val="center"/>
              <w:rPr>
                <w:rFonts w:ascii="Arial Narrow" w:hAnsi="Arial Narrow" w:cs="Arial"/>
                <w:b/>
                <w:color w:val="000000" w:themeColor="text1"/>
              </w:rPr>
            </w:pPr>
          </w:p>
        </w:tc>
        <w:tc>
          <w:tcPr>
            <w:tcW w:w="986" w:type="pct"/>
            <w:tcBorders>
              <w:top w:val="single" w:sz="4" w:space="0" w:color="auto"/>
              <w:bottom w:val="single" w:sz="4" w:space="0" w:color="auto"/>
            </w:tcBorders>
            <w:shd w:val="clear" w:color="auto" w:fill="E9ABEB" w:themeFill="accent2" w:themeFillTint="66"/>
          </w:tcPr>
          <w:p w14:paraId="51C3A13D" w14:textId="3255D8BE" w:rsidR="00AA3E5C" w:rsidRPr="00D47018" w:rsidRDefault="00955108" w:rsidP="00AA3E5C">
            <w:pPr>
              <w:jc w:val="right"/>
              <w:rPr>
                <w:rFonts w:ascii="Arial Narrow" w:hAnsi="Arial Narrow" w:cs="Arial"/>
                <w:b/>
                <w:color w:val="000000" w:themeColor="text1"/>
              </w:rPr>
            </w:pPr>
            <w:r>
              <w:rPr>
                <w:rFonts w:ascii="Arial Narrow" w:hAnsi="Arial Narrow" w:cs="Arial"/>
                <w:b/>
                <w:color w:val="000000" w:themeColor="text1"/>
              </w:rPr>
              <w:t>5</w:t>
            </w:r>
          </w:p>
          <w:p w14:paraId="590D929A"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78BDF7EE"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Wellness Through Fitness</w:t>
            </w:r>
          </w:p>
          <w:p w14:paraId="2ADD6B6F" w14:textId="49F7C8F4"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w:t>
            </w:r>
            <w:r w:rsidR="00D52BAF" w:rsidRPr="00D47018">
              <w:rPr>
                <w:rFonts w:ascii="Arial Narrow" w:hAnsi="Arial Narrow" w:cs="Arial"/>
                <w:b/>
                <w:color w:val="000000" w:themeColor="text1"/>
              </w:rPr>
              <w:t xml:space="preserve">11:30 </w:t>
            </w:r>
            <w:proofErr w:type="spellStart"/>
            <w:r w:rsidR="00D52BAF" w:rsidRPr="00D47018">
              <w:rPr>
                <w:rFonts w:ascii="Arial Narrow" w:hAnsi="Arial Narrow" w:cs="Arial"/>
                <w:b/>
                <w:color w:val="000000" w:themeColor="text1"/>
              </w:rPr>
              <w:t>Compañero</w:t>
            </w:r>
            <w:proofErr w:type="spellEnd"/>
            <w:r w:rsidRPr="00D47018">
              <w:rPr>
                <w:rFonts w:ascii="Arial Narrow" w:hAnsi="Arial Narrow" w:cs="Arial"/>
                <w:b/>
                <w:color w:val="000000" w:themeColor="text1"/>
              </w:rPr>
              <w:t xml:space="preserve"> a </w:t>
            </w:r>
            <w:proofErr w:type="spellStart"/>
            <w:r w:rsidRPr="00D47018">
              <w:rPr>
                <w:rFonts w:ascii="Arial Narrow" w:hAnsi="Arial Narrow" w:cs="Arial"/>
                <w:b/>
                <w:color w:val="000000" w:themeColor="text1"/>
              </w:rPr>
              <w:t>Compañeros</w:t>
            </w:r>
            <w:proofErr w:type="spellEnd"/>
          </w:p>
          <w:p w14:paraId="0B6F527A"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48BBBAEE" w14:textId="27A08F49"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1:30-3:00     M.O.R.E. - WK </w:t>
            </w:r>
            <w:r w:rsidR="002C32E2">
              <w:rPr>
                <w:rFonts w:ascii="Arial Narrow" w:hAnsi="Arial Narrow" w:cs="Arial"/>
                <w:b/>
                <w:color w:val="000000" w:themeColor="text1"/>
              </w:rPr>
              <w:t>#1</w:t>
            </w:r>
          </w:p>
        </w:tc>
        <w:tc>
          <w:tcPr>
            <w:tcW w:w="1022" w:type="pct"/>
            <w:tcBorders>
              <w:top w:val="single" w:sz="4" w:space="0" w:color="auto"/>
              <w:bottom w:val="nil"/>
            </w:tcBorders>
            <w:shd w:val="clear" w:color="auto" w:fill="F4D5F5" w:themeFill="accent2" w:themeFillTint="33"/>
          </w:tcPr>
          <w:p w14:paraId="64FF2788" w14:textId="2268B3F0" w:rsidR="00AA3E5C" w:rsidRPr="00D47018" w:rsidRDefault="00955108" w:rsidP="00AA3E5C">
            <w:pPr>
              <w:pStyle w:val="Days"/>
              <w:jc w:val="right"/>
              <w:rPr>
                <w:rFonts w:ascii="Arial Narrow" w:hAnsi="Arial Narrow" w:cs="Arial"/>
                <w:color w:val="000000" w:themeColor="text1"/>
                <w:szCs w:val="18"/>
              </w:rPr>
            </w:pPr>
            <w:r>
              <w:rPr>
                <w:rFonts w:ascii="Arial Narrow" w:hAnsi="Arial Narrow" w:cs="Arial"/>
                <w:color w:val="000000" w:themeColor="text1"/>
                <w:szCs w:val="18"/>
              </w:rPr>
              <w:t>6</w:t>
            </w:r>
          </w:p>
          <w:p w14:paraId="2B9C7BE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2D4A0B2F"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0C9BE1BE" w14:textId="65E3BC64"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r w:rsidRPr="00D47018">
              <w:rPr>
                <w:rFonts w:ascii="Arial Narrow" w:hAnsi="Arial Narrow" w:cs="Arial"/>
                <w:b/>
                <w:color w:val="000000" w:themeColor="text1"/>
              </w:rPr>
              <w:br/>
              <w:t>1:30-3:00     Planning for Success</w:t>
            </w:r>
            <w:r w:rsidR="00D47018">
              <w:rPr>
                <w:rFonts w:ascii="Arial Narrow" w:hAnsi="Arial Narrow" w:cs="Arial"/>
                <w:b/>
                <w:color w:val="000000" w:themeColor="text1"/>
              </w:rPr>
              <w:t xml:space="preserve"> </w:t>
            </w:r>
            <w:r w:rsidRPr="00D47018">
              <w:rPr>
                <w:rFonts w:ascii="Arial Narrow" w:hAnsi="Arial Narrow" w:cs="Arial"/>
                <w:b/>
                <w:color w:val="000000" w:themeColor="text1"/>
              </w:rPr>
              <w:t xml:space="preserve">WK </w:t>
            </w:r>
            <w:r w:rsidR="002C32E2">
              <w:rPr>
                <w:rFonts w:ascii="Arial Narrow" w:hAnsi="Arial Narrow" w:cs="Arial"/>
                <w:b/>
                <w:color w:val="000000" w:themeColor="text1"/>
              </w:rPr>
              <w:t>#1</w:t>
            </w:r>
          </w:p>
        </w:tc>
        <w:tc>
          <w:tcPr>
            <w:tcW w:w="1022" w:type="pct"/>
            <w:tcBorders>
              <w:top w:val="single" w:sz="4" w:space="0" w:color="auto"/>
              <w:bottom w:val="nil"/>
            </w:tcBorders>
            <w:shd w:val="clear" w:color="auto" w:fill="E9ABEB" w:themeFill="accent2" w:themeFillTint="66"/>
          </w:tcPr>
          <w:p w14:paraId="532FFD6E" w14:textId="25CBB988" w:rsidR="00AA3E5C" w:rsidRPr="00D47018" w:rsidRDefault="00955108" w:rsidP="00AA3E5C">
            <w:pPr>
              <w:jc w:val="right"/>
              <w:rPr>
                <w:rFonts w:ascii="Arial Narrow" w:hAnsi="Arial Narrow" w:cs="Arial"/>
                <w:b/>
                <w:color w:val="000000" w:themeColor="text1"/>
              </w:rPr>
            </w:pPr>
            <w:r>
              <w:rPr>
                <w:rFonts w:ascii="Arial Narrow" w:hAnsi="Arial Narrow" w:cs="Arial"/>
                <w:b/>
                <w:color w:val="000000" w:themeColor="text1"/>
              </w:rPr>
              <w:t>7</w:t>
            </w:r>
          </w:p>
          <w:p w14:paraId="731A42C5"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7EAD1E2A" w14:textId="77777777" w:rsid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10:30-11:30 Wellness Through Fitness </w:t>
            </w:r>
          </w:p>
          <w:p w14:paraId="5180694A" w14:textId="0840C6D4"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12:30-</w:t>
            </w:r>
            <w:r w:rsidR="00D47018" w:rsidRPr="00D47018">
              <w:rPr>
                <w:rFonts w:ascii="Arial Narrow" w:hAnsi="Arial Narrow" w:cs="Arial"/>
                <w:b/>
                <w:color w:val="000000" w:themeColor="text1"/>
              </w:rPr>
              <w:t>3:30 Recovery</w:t>
            </w:r>
            <w:r w:rsidRPr="00D47018">
              <w:rPr>
                <w:rFonts w:ascii="Arial Narrow" w:hAnsi="Arial Narrow" w:cs="Arial"/>
                <w:b/>
                <w:color w:val="000000" w:themeColor="text1"/>
              </w:rPr>
              <w:t xml:space="preserve"> Activity</w:t>
            </w:r>
          </w:p>
        </w:tc>
      </w:tr>
      <w:tr w:rsidR="00955108" w:rsidRPr="00D47018" w14:paraId="25216EA9" w14:textId="77777777" w:rsidTr="0000277A">
        <w:trPr>
          <w:trHeight w:val="70"/>
        </w:trPr>
        <w:tc>
          <w:tcPr>
            <w:tcW w:w="985" w:type="pct"/>
            <w:tcBorders>
              <w:top w:val="single" w:sz="4" w:space="0" w:color="auto"/>
              <w:bottom w:val="nil"/>
            </w:tcBorders>
            <w:shd w:val="clear" w:color="auto" w:fill="F4D5F5" w:themeFill="accent2" w:themeFillTint="33"/>
          </w:tcPr>
          <w:p w14:paraId="24871839" w14:textId="775F6935" w:rsidR="00AA3E5C" w:rsidRPr="00D47018" w:rsidRDefault="00955108" w:rsidP="00AA3E5C">
            <w:pPr>
              <w:pStyle w:val="Dates"/>
              <w:rPr>
                <w:rFonts w:ascii="Arial Narrow" w:hAnsi="Arial Narrow" w:cs="Arial"/>
                <w:b/>
                <w:color w:val="000000" w:themeColor="text1"/>
              </w:rPr>
            </w:pPr>
            <w:bookmarkStart w:id="0" w:name="_Hlk129852188"/>
            <w:r>
              <w:rPr>
                <w:rFonts w:ascii="Arial Narrow" w:hAnsi="Arial Narrow" w:cs="Arial"/>
                <w:b/>
                <w:color w:val="000000" w:themeColor="text1"/>
              </w:rPr>
              <w:t>9</w:t>
            </w:r>
          </w:p>
        </w:tc>
        <w:tc>
          <w:tcPr>
            <w:tcW w:w="986" w:type="pct"/>
            <w:tcBorders>
              <w:top w:val="single" w:sz="4" w:space="0" w:color="auto"/>
              <w:bottom w:val="nil"/>
            </w:tcBorders>
            <w:shd w:val="clear" w:color="auto" w:fill="E9ABEB" w:themeFill="accent2" w:themeFillTint="66"/>
          </w:tcPr>
          <w:p w14:paraId="6DB90F82" w14:textId="0EE89883" w:rsidR="00AA3E5C" w:rsidRPr="00D47018" w:rsidRDefault="00955108" w:rsidP="00AA3E5C">
            <w:pPr>
              <w:pStyle w:val="Dates"/>
              <w:rPr>
                <w:rFonts w:ascii="Arial Narrow" w:hAnsi="Arial Narrow" w:cs="Arial"/>
                <w:b/>
                <w:color w:val="000000" w:themeColor="text1"/>
              </w:rPr>
            </w:pPr>
            <w:r>
              <w:rPr>
                <w:rFonts w:ascii="Arial Narrow" w:hAnsi="Arial Narrow" w:cs="Arial"/>
                <w:b/>
                <w:color w:val="000000" w:themeColor="text1"/>
              </w:rPr>
              <w:t>10</w:t>
            </w:r>
          </w:p>
        </w:tc>
        <w:tc>
          <w:tcPr>
            <w:tcW w:w="986" w:type="pct"/>
            <w:tcBorders>
              <w:top w:val="single" w:sz="4" w:space="0" w:color="auto"/>
              <w:bottom w:val="nil"/>
            </w:tcBorders>
            <w:shd w:val="clear" w:color="auto" w:fill="F4D5F5" w:themeFill="accent2" w:themeFillTint="33"/>
          </w:tcPr>
          <w:p w14:paraId="6F94CF08" w14:textId="1979DD60"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1</w:t>
            </w:r>
          </w:p>
        </w:tc>
        <w:tc>
          <w:tcPr>
            <w:tcW w:w="1022" w:type="pct"/>
            <w:tcBorders>
              <w:top w:val="single" w:sz="4" w:space="0" w:color="auto"/>
              <w:bottom w:val="nil"/>
            </w:tcBorders>
            <w:shd w:val="clear" w:color="auto" w:fill="E9ABEB" w:themeFill="accent2" w:themeFillTint="66"/>
          </w:tcPr>
          <w:p w14:paraId="3AD759D2" w14:textId="540CFCE0"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2</w:t>
            </w:r>
          </w:p>
        </w:tc>
        <w:tc>
          <w:tcPr>
            <w:tcW w:w="1022" w:type="pct"/>
            <w:tcBorders>
              <w:top w:val="single" w:sz="4" w:space="0" w:color="auto"/>
              <w:bottom w:val="nil"/>
            </w:tcBorders>
            <w:shd w:val="clear" w:color="auto" w:fill="F4D5F5" w:themeFill="accent2" w:themeFillTint="33"/>
          </w:tcPr>
          <w:p w14:paraId="729DA720" w14:textId="5167344D"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3</w:t>
            </w:r>
          </w:p>
        </w:tc>
      </w:tr>
      <w:tr w:rsidR="00955108" w:rsidRPr="00D47018" w14:paraId="6DC2490B" w14:textId="77777777" w:rsidTr="0000277A">
        <w:trPr>
          <w:trHeight w:val="1359"/>
        </w:trPr>
        <w:tc>
          <w:tcPr>
            <w:tcW w:w="985" w:type="pct"/>
            <w:tcBorders>
              <w:top w:val="nil"/>
              <w:bottom w:val="single" w:sz="4" w:space="0" w:color="auto"/>
            </w:tcBorders>
            <w:shd w:val="clear" w:color="auto" w:fill="F4D5F5" w:themeFill="accent2" w:themeFillTint="33"/>
          </w:tcPr>
          <w:p w14:paraId="0E9F22F0"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0A0C06F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0A74DB6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40128AF6"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Coping Through Creativity</w:t>
            </w:r>
          </w:p>
        </w:tc>
        <w:tc>
          <w:tcPr>
            <w:tcW w:w="986" w:type="pct"/>
            <w:tcBorders>
              <w:top w:val="nil"/>
              <w:bottom w:val="single" w:sz="4" w:space="0" w:color="auto"/>
            </w:tcBorders>
            <w:shd w:val="clear" w:color="auto" w:fill="E9ABEB" w:themeFill="accent2" w:themeFillTint="66"/>
          </w:tcPr>
          <w:p w14:paraId="2269D935"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51BE97ED" w14:textId="7262F506"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W.E.L.L.-WK #</w:t>
            </w:r>
            <w:r w:rsidR="006E465A">
              <w:rPr>
                <w:rFonts w:ascii="Arial Narrow" w:hAnsi="Arial Narrow" w:cs="Arial"/>
                <w:b/>
                <w:color w:val="000000" w:themeColor="text1"/>
              </w:rPr>
              <w:t>2</w:t>
            </w:r>
          </w:p>
          <w:p w14:paraId="17D7387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369EE1A3" w14:textId="00292846" w:rsidR="00AA3E5C" w:rsidRPr="00D47018" w:rsidRDefault="00AA3E5C" w:rsidP="00AA3E5C">
            <w:pPr>
              <w:rPr>
                <w:rFonts w:ascii="Arial Narrow" w:hAnsi="Arial Narrow" w:cs="Arial"/>
                <w:b/>
                <w:i/>
                <w:color w:val="000000" w:themeColor="text1"/>
              </w:rPr>
            </w:pPr>
            <w:r w:rsidRPr="00D47018">
              <w:rPr>
                <w:rFonts w:ascii="Arial Narrow" w:hAnsi="Arial Narrow" w:cs="Arial"/>
                <w:b/>
                <w:color w:val="000000" w:themeColor="text1"/>
              </w:rPr>
              <w:t>1:30-3:00     Taking Action to Manage          Anger - WK #</w:t>
            </w:r>
            <w:r w:rsidR="002C32E2">
              <w:rPr>
                <w:rFonts w:ascii="Arial Narrow" w:hAnsi="Arial Narrow" w:cs="Arial"/>
                <w:b/>
                <w:color w:val="000000" w:themeColor="text1"/>
              </w:rPr>
              <w:t>2</w:t>
            </w:r>
          </w:p>
          <w:p w14:paraId="0842F5F9" w14:textId="77777777" w:rsidR="00AA3E5C" w:rsidRPr="00D47018" w:rsidRDefault="00AA3E5C" w:rsidP="00AA3E5C">
            <w:pPr>
              <w:jc w:val="right"/>
              <w:rPr>
                <w:rFonts w:ascii="Arial Narrow" w:hAnsi="Arial Narrow" w:cs="Arial"/>
                <w:b/>
                <w:i/>
                <w:color w:val="000000" w:themeColor="text1"/>
              </w:rPr>
            </w:pPr>
          </w:p>
        </w:tc>
        <w:tc>
          <w:tcPr>
            <w:tcW w:w="986" w:type="pct"/>
            <w:tcBorders>
              <w:top w:val="nil"/>
              <w:bottom w:val="single" w:sz="4" w:space="0" w:color="auto"/>
            </w:tcBorders>
            <w:shd w:val="clear" w:color="auto" w:fill="F4D5F5" w:themeFill="accent2" w:themeFillTint="33"/>
          </w:tcPr>
          <w:p w14:paraId="0BE2F713"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1D2D4E6C"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Wellness Through Fitness</w:t>
            </w:r>
          </w:p>
          <w:p w14:paraId="6E2659C0" w14:textId="3E20A99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w:t>
            </w:r>
            <w:r w:rsidR="00D52BAF" w:rsidRPr="00D47018">
              <w:rPr>
                <w:rFonts w:ascii="Arial Narrow" w:hAnsi="Arial Narrow" w:cs="Arial"/>
                <w:b/>
                <w:color w:val="000000" w:themeColor="text1"/>
              </w:rPr>
              <w:t xml:space="preserve">11:30 </w:t>
            </w:r>
            <w:proofErr w:type="spellStart"/>
            <w:r w:rsidR="00D52BAF" w:rsidRPr="00D47018">
              <w:rPr>
                <w:rFonts w:ascii="Arial Narrow" w:hAnsi="Arial Narrow" w:cs="Arial"/>
                <w:b/>
                <w:color w:val="000000" w:themeColor="text1"/>
              </w:rPr>
              <w:t>Compañero</w:t>
            </w:r>
            <w:proofErr w:type="spellEnd"/>
            <w:r w:rsidRPr="00D47018">
              <w:rPr>
                <w:rFonts w:ascii="Arial Narrow" w:hAnsi="Arial Narrow" w:cs="Arial"/>
                <w:b/>
                <w:color w:val="000000" w:themeColor="text1"/>
              </w:rPr>
              <w:t xml:space="preserve"> a </w:t>
            </w:r>
            <w:proofErr w:type="spellStart"/>
            <w:r w:rsidRPr="00D47018">
              <w:rPr>
                <w:rFonts w:ascii="Arial Narrow" w:hAnsi="Arial Narrow" w:cs="Arial"/>
                <w:b/>
                <w:color w:val="000000" w:themeColor="text1"/>
              </w:rPr>
              <w:t>Compañeros</w:t>
            </w:r>
            <w:proofErr w:type="spellEnd"/>
          </w:p>
          <w:p w14:paraId="504E16C1"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5ECBDBA1" w14:textId="2B46E0B6"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M.O.R.E.- WK #</w:t>
            </w:r>
            <w:r w:rsidR="002C32E2">
              <w:rPr>
                <w:rFonts w:ascii="Arial Narrow" w:hAnsi="Arial Narrow" w:cs="Arial"/>
                <w:b/>
                <w:color w:val="000000" w:themeColor="text1"/>
              </w:rPr>
              <w:t>2</w:t>
            </w:r>
          </w:p>
        </w:tc>
        <w:tc>
          <w:tcPr>
            <w:tcW w:w="1022" w:type="pct"/>
            <w:tcBorders>
              <w:top w:val="nil"/>
              <w:bottom w:val="single" w:sz="4" w:space="0" w:color="auto"/>
            </w:tcBorders>
            <w:shd w:val="clear" w:color="auto" w:fill="E9ABEB" w:themeFill="accent2" w:themeFillTint="66"/>
          </w:tcPr>
          <w:p w14:paraId="4DB59072"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497340E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658DAF70"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07904D82" w14:textId="02D43ABE"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1:30-3:00     Planning for Success WK </w:t>
            </w:r>
            <w:r w:rsidR="002C32E2">
              <w:rPr>
                <w:rFonts w:ascii="Arial Narrow" w:hAnsi="Arial Narrow" w:cs="Arial"/>
                <w:b/>
                <w:color w:val="000000" w:themeColor="text1"/>
              </w:rPr>
              <w:t>#2</w:t>
            </w:r>
          </w:p>
          <w:p w14:paraId="45FA2455" w14:textId="77777777" w:rsidR="00AA3E5C" w:rsidRPr="00D47018" w:rsidRDefault="00AA3E5C" w:rsidP="00AA3E5C">
            <w:pPr>
              <w:rPr>
                <w:rFonts w:ascii="Arial Narrow" w:hAnsi="Arial Narrow" w:cs="Arial"/>
                <w:b/>
                <w:color w:val="000000" w:themeColor="text1"/>
              </w:rPr>
            </w:pPr>
          </w:p>
        </w:tc>
        <w:tc>
          <w:tcPr>
            <w:tcW w:w="1022" w:type="pct"/>
            <w:tcBorders>
              <w:top w:val="nil"/>
              <w:bottom w:val="single" w:sz="4" w:space="0" w:color="auto"/>
            </w:tcBorders>
            <w:shd w:val="clear" w:color="auto" w:fill="F4D5F5" w:themeFill="accent2" w:themeFillTint="33"/>
          </w:tcPr>
          <w:p w14:paraId="28509BE2"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3779001F" w14:textId="73685C3D"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Wellness Through</w:t>
            </w:r>
            <w:r w:rsidR="00D47018">
              <w:rPr>
                <w:rFonts w:ascii="Arial Narrow" w:hAnsi="Arial Narrow" w:cs="Arial"/>
                <w:b/>
                <w:color w:val="000000" w:themeColor="text1"/>
              </w:rPr>
              <w:t xml:space="preserve"> </w:t>
            </w:r>
            <w:r w:rsidRPr="00D47018">
              <w:rPr>
                <w:rFonts w:ascii="Arial Narrow" w:hAnsi="Arial Narrow" w:cs="Arial"/>
                <w:b/>
                <w:color w:val="000000" w:themeColor="text1"/>
              </w:rPr>
              <w:t xml:space="preserve">Fitness </w:t>
            </w:r>
          </w:p>
          <w:p w14:paraId="380688FE"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12:30-3:30    Recovery Activity</w:t>
            </w:r>
          </w:p>
        </w:tc>
      </w:tr>
      <w:bookmarkEnd w:id="0"/>
      <w:tr w:rsidR="00955108" w:rsidRPr="00D47018" w14:paraId="6567A1C1" w14:textId="77777777" w:rsidTr="0000277A">
        <w:trPr>
          <w:trHeight w:val="99"/>
        </w:trPr>
        <w:tc>
          <w:tcPr>
            <w:tcW w:w="985" w:type="pct"/>
            <w:tcBorders>
              <w:top w:val="single" w:sz="4" w:space="0" w:color="auto"/>
              <w:bottom w:val="nil"/>
            </w:tcBorders>
            <w:shd w:val="clear" w:color="auto" w:fill="E9ABEB" w:themeFill="accent2" w:themeFillTint="66"/>
          </w:tcPr>
          <w:p w14:paraId="517923DB" w14:textId="785111CD"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 xml:space="preserve">           1</w:t>
            </w:r>
            <w:r w:rsidR="00955108">
              <w:rPr>
                <w:rFonts w:ascii="Arial Narrow" w:hAnsi="Arial Narrow" w:cs="Arial"/>
                <w:b/>
                <w:color w:val="000000" w:themeColor="text1"/>
              </w:rPr>
              <w:t>6</w:t>
            </w:r>
          </w:p>
        </w:tc>
        <w:tc>
          <w:tcPr>
            <w:tcW w:w="986" w:type="pct"/>
            <w:tcBorders>
              <w:top w:val="single" w:sz="4" w:space="0" w:color="auto"/>
              <w:bottom w:val="nil"/>
            </w:tcBorders>
            <w:shd w:val="clear" w:color="auto" w:fill="F4D5F5" w:themeFill="accent2" w:themeFillTint="33"/>
          </w:tcPr>
          <w:p w14:paraId="2F6161F3" w14:textId="772FF3BB"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7</w:t>
            </w:r>
          </w:p>
        </w:tc>
        <w:tc>
          <w:tcPr>
            <w:tcW w:w="986" w:type="pct"/>
            <w:tcBorders>
              <w:top w:val="single" w:sz="4" w:space="0" w:color="auto"/>
              <w:bottom w:val="nil"/>
            </w:tcBorders>
            <w:shd w:val="clear" w:color="auto" w:fill="E9ABEB" w:themeFill="accent2" w:themeFillTint="66"/>
          </w:tcPr>
          <w:p w14:paraId="45F77581" w14:textId="55A84388"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8</w:t>
            </w:r>
          </w:p>
        </w:tc>
        <w:tc>
          <w:tcPr>
            <w:tcW w:w="1022" w:type="pct"/>
            <w:tcBorders>
              <w:top w:val="single" w:sz="4" w:space="0" w:color="auto"/>
              <w:bottom w:val="nil"/>
            </w:tcBorders>
            <w:shd w:val="clear" w:color="auto" w:fill="F4D5F5" w:themeFill="accent2" w:themeFillTint="33"/>
          </w:tcPr>
          <w:p w14:paraId="4163A19E" w14:textId="5C2AF04F"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1</w:t>
            </w:r>
            <w:r w:rsidR="00955108">
              <w:rPr>
                <w:rFonts w:ascii="Arial Narrow" w:hAnsi="Arial Narrow" w:cs="Arial"/>
                <w:b/>
                <w:color w:val="000000" w:themeColor="text1"/>
              </w:rPr>
              <w:t>9</w:t>
            </w:r>
          </w:p>
        </w:tc>
        <w:tc>
          <w:tcPr>
            <w:tcW w:w="1022" w:type="pct"/>
            <w:tcBorders>
              <w:top w:val="single" w:sz="4" w:space="0" w:color="auto"/>
              <w:bottom w:val="nil"/>
            </w:tcBorders>
            <w:shd w:val="clear" w:color="auto" w:fill="E9ABEB" w:themeFill="accent2" w:themeFillTint="66"/>
          </w:tcPr>
          <w:p w14:paraId="263BF661" w14:textId="55BFE8E9" w:rsidR="00AA3E5C" w:rsidRPr="00D47018" w:rsidRDefault="00955108" w:rsidP="00AA3E5C">
            <w:pPr>
              <w:pStyle w:val="Dates"/>
              <w:rPr>
                <w:rFonts w:ascii="Arial Narrow" w:hAnsi="Arial Narrow" w:cs="Arial"/>
                <w:b/>
                <w:color w:val="000000" w:themeColor="text1"/>
              </w:rPr>
            </w:pPr>
            <w:r>
              <w:rPr>
                <w:rFonts w:ascii="Arial Narrow" w:hAnsi="Arial Narrow" w:cs="Arial"/>
                <w:b/>
                <w:color w:val="000000" w:themeColor="text1"/>
              </w:rPr>
              <w:t>20</w:t>
            </w:r>
          </w:p>
        </w:tc>
      </w:tr>
      <w:tr w:rsidR="00955108" w:rsidRPr="00D47018" w14:paraId="60C76D74" w14:textId="77777777" w:rsidTr="0000277A">
        <w:trPr>
          <w:trHeight w:val="1206"/>
        </w:trPr>
        <w:tc>
          <w:tcPr>
            <w:tcW w:w="985" w:type="pct"/>
            <w:tcBorders>
              <w:top w:val="nil"/>
              <w:bottom w:val="single" w:sz="4" w:space="0" w:color="auto"/>
            </w:tcBorders>
            <w:shd w:val="clear" w:color="auto" w:fill="E9ABEB" w:themeFill="accent2" w:themeFillTint="66"/>
          </w:tcPr>
          <w:p w14:paraId="53B563FF"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70CA034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10ECAC3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629853EF"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Coping Through Creativity</w:t>
            </w:r>
          </w:p>
        </w:tc>
        <w:tc>
          <w:tcPr>
            <w:tcW w:w="986" w:type="pct"/>
            <w:tcBorders>
              <w:top w:val="nil"/>
              <w:bottom w:val="single" w:sz="4" w:space="0" w:color="auto"/>
            </w:tcBorders>
            <w:shd w:val="clear" w:color="auto" w:fill="F4D5F5" w:themeFill="accent2" w:themeFillTint="33"/>
          </w:tcPr>
          <w:p w14:paraId="08D8E560"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9:00-10:00   Morning Reflections  </w:t>
            </w:r>
          </w:p>
          <w:p w14:paraId="03E4366C" w14:textId="6796AD29"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W.E.L.L.-WK #</w:t>
            </w:r>
            <w:r w:rsidR="006E465A">
              <w:rPr>
                <w:rFonts w:ascii="Arial Narrow" w:hAnsi="Arial Narrow" w:cs="Arial"/>
                <w:b/>
                <w:color w:val="000000" w:themeColor="text1"/>
              </w:rPr>
              <w:t>3</w:t>
            </w:r>
            <w:r w:rsidRPr="00D47018">
              <w:rPr>
                <w:rFonts w:ascii="Arial Narrow" w:hAnsi="Arial Narrow" w:cs="Arial"/>
                <w:b/>
                <w:color w:val="000000" w:themeColor="text1"/>
              </w:rPr>
              <w:t xml:space="preserve"> </w:t>
            </w:r>
          </w:p>
          <w:p w14:paraId="65087698"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10BA8940" w14:textId="3E43F193"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Taking Action to Manage          Anger - WK #</w:t>
            </w:r>
            <w:r w:rsidR="002C32E2">
              <w:rPr>
                <w:rFonts w:ascii="Arial Narrow" w:hAnsi="Arial Narrow" w:cs="Arial"/>
                <w:b/>
                <w:color w:val="000000" w:themeColor="text1"/>
              </w:rPr>
              <w:t>3</w:t>
            </w:r>
          </w:p>
        </w:tc>
        <w:tc>
          <w:tcPr>
            <w:tcW w:w="986" w:type="pct"/>
            <w:tcBorders>
              <w:top w:val="nil"/>
              <w:bottom w:val="single" w:sz="4" w:space="0" w:color="auto"/>
            </w:tcBorders>
            <w:shd w:val="clear" w:color="auto" w:fill="E9ABEB" w:themeFill="accent2" w:themeFillTint="66"/>
          </w:tcPr>
          <w:p w14:paraId="5F302288"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54A9A3C8"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Wellness Through Fitness</w:t>
            </w:r>
          </w:p>
          <w:p w14:paraId="0AFD0A79" w14:textId="28527CA9"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w:t>
            </w:r>
            <w:r w:rsidR="00D52BAF" w:rsidRPr="00D47018">
              <w:rPr>
                <w:rFonts w:ascii="Arial Narrow" w:hAnsi="Arial Narrow" w:cs="Arial"/>
                <w:b/>
                <w:color w:val="000000" w:themeColor="text1"/>
              </w:rPr>
              <w:t xml:space="preserve">11:30 </w:t>
            </w:r>
            <w:proofErr w:type="spellStart"/>
            <w:r w:rsidR="00D52BAF" w:rsidRPr="00D47018">
              <w:rPr>
                <w:rFonts w:ascii="Arial Narrow" w:hAnsi="Arial Narrow" w:cs="Arial"/>
                <w:b/>
                <w:color w:val="000000" w:themeColor="text1"/>
              </w:rPr>
              <w:t>Compañero</w:t>
            </w:r>
            <w:proofErr w:type="spellEnd"/>
            <w:r w:rsidRPr="00D47018">
              <w:rPr>
                <w:rFonts w:ascii="Arial Narrow" w:hAnsi="Arial Narrow" w:cs="Arial"/>
                <w:b/>
                <w:color w:val="000000" w:themeColor="text1"/>
              </w:rPr>
              <w:t xml:space="preserve"> a </w:t>
            </w:r>
            <w:proofErr w:type="spellStart"/>
            <w:r w:rsidRPr="00D47018">
              <w:rPr>
                <w:rFonts w:ascii="Arial Narrow" w:hAnsi="Arial Narrow" w:cs="Arial"/>
                <w:b/>
                <w:color w:val="000000" w:themeColor="text1"/>
              </w:rPr>
              <w:t>Compañeros</w:t>
            </w:r>
            <w:proofErr w:type="spellEnd"/>
          </w:p>
          <w:p w14:paraId="28877D21"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70D8252A" w14:textId="5610672F"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1:30-3:00    </w:t>
            </w:r>
            <w:r w:rsidR="00D52BAF" w:rsidRPr="00D47018">
              <w:rPr>
                <w:rFonts w:ascii="Arial Narrow" w:hAnsi="Arial Narrow" w:cs="Arial"/>
                <w:b/>
                <w:color w:val="000000" w:themeColor="text1"/>
              </w:rPr>
              <w:t xml:space="preserve"> </w:t>
            </w:r>
            <w:r w:rsidRPr="00D47018">
              <w:rPr>
                <w:rFonts w:ascii="Arial Narrow" w:hAnsi="Arial Narrow" w:cs="Arial"/>
                <w:b/>
                <w:color w:val="000000" w:themeColor="text1"/>
              </w:rPr>
              <w:t>M.O.R.E.</w:t>
            </w:r>
            <w:r w:rsidR="00D52BAF" w:rsidRPr="00D47018">
              <w:rPr>
                <w:rFonts w:ascii="Arial Narrow" w:hAnsi="Arial Narrow" w:cs="Arial"/>
                <w:b/>
                <w:color w:val="000000" w:themeColor="text1"/>
              </w:rPr>
              <w:t>-</w:t>
            </w:r>
            <w:r w:rsidR="002C32E2">
              <w:rPr>
                <w:rFonts w:ascii="Arial Narrow" w:hAnsi="Arial Narrow" w:cs="Arial"/>
                <w:b/>
                <w:color w:val="000000" w:themeColor="text1"/>
              </w:rPr>
              <w:t xml:space="preserve"> # 3</w:t>
            </w:r>
          </w:p>
        </w:tc>
        <w:tc>
          <w:tcPr>
            <w:tcW w:w="1022" w:type="pct"/>
            <w:tcBorders>
              <w:top w:val="nil"/>
              <w:bottom w:val="single" w:sz="4" w:space="0" w:color="auto"/>
            </w:tcBorders>
            <w:shd w:val="clear" w:color="auto" w:fill="F4D5F5" w:themeFill="accent2" w:themeFillTint="33"/>
          </w:tcPr>
          <w:p w14:paraId="2F16B5B8"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15461842"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3D1D493C"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278F518C" w14:textId="6676BF76"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Planning for Success WK #</w:t>
            </w:r>
            <w:r w:rsidR="002C32E2">
              <w:rPr>
                <w:rFonts w:ascii="Arial Narrow" w:hAnsi="Arial Narrow" w:cs="Arial"/>
                <w:b/>
                <w:color w:val="000000" w:themeColor="text1"/>
              </w:rPr>
              <w:t>3</w:t>
            </w:r>
          </w:p>
          <w:p w14:paraId="40383E07" w14:textId="77777777" w:rsidR="00AA3E5C" w:rsidRPr="00D47018" w:rsidRDefault="00AA3E5C" w:rsidP="00AA3E5C">
            <w:pPr>
              <w:rPr>
                <w:rFonts w:ascii="Arial Narrow" w:hAnsi="Arial Narrow" w:cs="Arial"/>
                <w:b/>
                <w:color w:val="000000" w:themeColor="text1"/>
              </w:rPr>
            </w:pPr>
          </w:p>
        </w:tc>
        <w:tc>
          <w:tcPr>
            <w:tcW w:w="1022" w:type="pct"/>
            <w:tcBorders>
              <w:top w:val="nil"/>
              <w:bottom w:val="single" w:sz="4" w:space="0" w:color="auto"/>
            </w:tcBorders>
            <w:shd w:val="clear" w:color="auto" w:fill="E9ABEB" w:themeFill="accent2" w:themeFillTint="66"/>
          </w:tcPr>
          <w:p w14:paraId="48B06809"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329404C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10:30-11:30 Wellness Through Fitness </w:t>
            </w:r>
          </w:p>
          <w:p w14:paraId="73880228"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12:30-3:30    Recovery Activity   </w:t>
            </w:r>
          </w:p>
          <w:p w14:paraId="43C7BDC1" w14:textId="74284B0C" w:rsidR="00AA3E5C" w:rsidRPr="00D47018" w:rsidRDefault="00AA3E5C" w:rsidP="00AA3E5C">
            <w:pPr>
              <w:rPr>
                <w:rFonts w:ascii="Arial Narrow" w:hAnsi="Arial Narrow" w:cs="Arial"/>
                <w:b/>
                <w:color w:val="000000" w:themeColor="text1"/>
              </w:rPr>
            </w:pPr>
          </w:p>
        </w:tc>
      </w:tr>
      <w:tr w:rsidR="00955108" w:rsidRPr="00D47018" w14:paraId="20981AFD" w14:textId="77777777" w:rsidTr="0000277A">
        <w:trPr>
          <w:trHeight w:val="359"/>
        </w:trPr>
        <w:tc>
          <w:tcPr>
            <w:tcW w:w="985" w:type="pct"/>
            <w:tcBorders>
              <w:top w:val="single" w:sz="4" w:space="0" w:color="auto"/>
              <w:bottom w:val="nil"/>
            </w:tcBorders>
            <w:shd w:val="clear" w:color="auto" w:fill="F4D5F5" w:themeFill="accent2" w:themeFillTint="33"/>
          </w:tcPr>
          <w:p w14:paraId="5DBEDAE6" w14:textId="30525702"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2</w:t>
            </w:r>
            <w:r w:rsidR="00955108">
              <w:rPr>
                <w:rFonts w:ascii="Arial Narrow" w:hAnsi="Arial Narrow" w:cs="Arial"/>
                <w:b/>
                <w:color w:val="000000" w:themeColor="text1"/>
              </w:rPr>
              <w:t>3</w:t>
            </w:r>
          </w:p>
        </w:tc>
        <w:tc>
          <w:tcPr>
            <w:tcW w:w="986" w:type="pct"/>
            <w:tcBorders>
              <w:top w:val="single" w:sz="4" w:space="0" w:color="auto"/>
              <w:bottom w:val="nil"/>
            </w:tcBorders>
            <w:shd w:val="clear" w:color="auto" w:fill="E9ABEB" w:themeFill="accent2" w:themeFillTint="66"/>
          </w:tcPr>
          <w:p w14:paraId="7DE088A3" w14:textId="08A0C797"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2</w:t>
            </w:r>
            <w:r w:rsidR="00955108">
              <w:rPr>
                <w:rFonts w:ascii="Arial Narrow" w:hAnsi="Arial Narrow" w:cs="Arial"/>
                <w:b/>
                <w:color w:val="000000" w:themeColor="text1"/>
              </w:rPr>
              <w:t>4</w:t>
            </w:r>
          </w:p>
        </w:tc>
        <w:tc>
          <w:tcPr>
            <w:tcW w:w="986" w:type="pct"/>
            <w:tcBorders>
              <w:top w:val="single" w:sz="4" w:space="0" w:color="auto"/>
              <w:bottom w:val="nil"/>
            </w:tcBorders>
            <w:shd w:val="clear" w:color="auto" w:fill="F4D5F5" w:themeFill="accent2" w:themeFillTint="33"/>
          </w:tcPr>
          <w:p w14:paraId="29E6C250" w14:textId="289105EA"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2</w:t>
            </w:r>
            <w:r w:rsidR="00955108">
              <w:rPr>
                <w:rFonts w:ascii="Arial Narrow" w:hAnsi="Arial Narrow" w:cs="Arial"/>
                <w:b/>
                <w:color w:val="000000" w:themeColor="text1"/>
              </w:rPr>
              <w:t>5</w:t>
            </w:r>
          </w:p>
        </w:tc>
        <w:tc>
          <w:tcPr>
            <w:tcW w:w="1022" w:type="pct"/>
            <w:tcBorders>
              <w:top w:val="single" w:sz="4" w:space="0" w:color="auto"/>
              <w:bottom w:val="nil"/>
            </w:tcBorders>
            <w:shd w:val="clear" w:color="auto" w:fill="E9ABEB" w:themeFill="accent2" w:themeFillTint="66"/>
          </w:tcPr>
          <w:p w14:paraId="14B93C86" w14:textId="39F6F283" w:rsidR="00AA3E5C" w:rsidRPr="00D47018" w:rsidRDefault="00AA3E5C" w:rsidP="00AA3E5C">
            <w:pPr>
              <w:jc w:val="right"/>
              <w:rPr>
                <w:rFonts w:ascii="Arial Narrow" w:hAnsi="Arial Narrow" w:cs="Arial"/>
                <w:b/>
                <w:color w:val="000000" w:themeColor="text1"/>
              </w:rPr>
            </w:pPr>
            <w:r w:rsidRPr="00D47018">
              <w:rPr>
                <w:rFonts w:ascii="Arial Narrow" w:hAnsi="Arial Narrow" w:cs="Arial"/>
                <w:b/>
                <w:color w:val="000000" w:themeColor="text1"/>
              </w:rPr>
              <w:t>2</w:t>
            </w:r>
            <w:r w:rsidR="00955108">
              <w:rPr>
                <w:rFonts w:ascii="Arial Narrow" w:hAnsi="Arial Narrow" w:cs="Arial"/>
                <w:b/>
                <w:color w:val="000000" w:themeColor="text1"/>
              </w:rPr>
              <w:t>6</w:t>
            </w:r>
          </w:p>
        </w:tc>
        <w:tc>
          <w:tcPr>
            <w:tcW w:w="1022" w:type="pct"/>
            <w:tcBorders>
              <w:top w:val="single" w:sz="4" w:space="0" w:color="auto"/>
              <w:bottom w:val="nil"/>
            </w:tcBorders>
            <w:shd w:val="clear" w:color="auto" w:fill="F4D5F5" w:themeFill="accent2" w:themeFillTint="33"/>
          </w:tcPr>
          <w:p w14:paraId="2153A2C5" w14:textId="261C6847" w:rsidR="00AA3E5C" w:rsidRPr="00D47018" w:rsidRDefault="00AA3E5C" w:rsidP="00AA3E5C">
            <w:pPr>
              <w:pStyle w:val="Dates"/>
              <w:rPr>
                <w:rFonts w:ascii="Arial Narrow" w:hAnsi="Arial Narrow" w:cs="Arial"/>
                <w:b/>
                <w:color w:val="000000" w:themeColor="text1"/>
              </w:rPr>
            </w:pPr>
            <w:r w:rsidRPr="00D47018">
              <w:rPr>
                <w:rFonts w:ascii="Arial Narrow" w:hAnsi="Arial Narrow" w:cs="Arial"/>
                <w:b/>
                <w:color w:val="000000" w:themeColor="text1"/>
              </w:rPr>
              <w:t>2</w:t>
            </w:r>
            <w:r w:rsidR="00955108">
              <w:rPr>
                <w:rFonts w:ascii="Arial Narrow" w:hAnsi="Arial Narrow" w:cs="Arial"/>
                <w:b/>
                <w:color w:val="000000" w:themeColor="text1"/>
              </w:rPr>
              <w:t>7</w:t>
            </w:r>
          </w:p>
        </w:tc>
      </w:tr>
      <w:tr w:rsidR="00955108" w:rsidRPr="00D47018" w14:paraId="267ABFDD" w14:textId="77777777" w:rsidTr="0000277A">
        <w:trPr>
          <w:trHeight w:val="1359"/>
        </w:trPr>
        <w:tc>
          <w:tcPr>
            <w:tcW w:w="985" w:type="pct"/>
            <w:tcBorders>
              <w:top w:val="nil"/>
              <w:bottom w:val="single" w:sz="4" w:space="0" w:color="auto"/>
            </w:tcBorders>
            <w:shd w:val="clear" w:color="auto" w:fill="F4D5F5" w:themeFill="accent2" w:themeFillTint="33"/>
          </w:tcPr>
          <w:p w14:paraId="065010F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48A777EC"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5BB0684F"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199E74CB"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Coping Through Creativity</w:t>
            </w:r>
          </w:p>
        </w:tc>
        <w:tc>
          <w:tcPr>
            <w:tcW w:w="986" w:type="pct"/>
            <w:tcBorders>
              <w:top w:val="nil"/>
              <w:bottom w:val="single" w:sz="4" w:space="0" w:color="auto"/>
            </w:tcBorders>
            <w:shd w:val="clear" w:color="auto" w:fill="E9ABEB" w:themeFill="accent2" w:themeFillTint="66"/>
          </w:tcPr>
          <w:p w14:paraId="6EF35E45"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097464B2" w14:textId="046F52B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 WK #</w:t>
            </w:r>
            <w:r w:rsidR="006E465A">
              <w:rPr>
                <w:rFonts w:ascii="Arial Narrow" w:hAnsi="Arial Narrow" w:cs="Arial"/>
                <w:b/>
                <w:color w:val="000000" w:themeColor="text1"/>
              </w:rPr>
              <w:t>4</w:t>
            </w:r>
          </w:p>
          <w:p w14:paraId="5147BC3B"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480D0CC8" w14:textId="018F39A1"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Taking Action to Manage          Anger - WK #</w:t>
            </w:r>
            <w:r w:rsidR="002C32E2">
              <w:rPr>
                <w:rFonts w:ascii="Arial Narrow" w:hAnsi="Arial Narrow" w:cs="Arial"/>
                <w:b/>
                <w:color w:val="000000" w:themeColor="text1"/>
              </w:rPr>
              <w:t>4</w:t>
            </w:r>
          </w:p>
        </w:tc>
        <w:tc>
          <w:tcPr>
            <w:tcW w:w="986" w:type="pct"/>
            <w:tcBorders>
              <w:top w:val="nil"/>
              <w:bottom w:val="single" w:sz="4" w:space="0" w:color="auto"/>
            </w:tcBorders>
            <w:shd w:val="clear" w:color="auto" w:fill="F4D5F5" w:themeFill="accent2" w:themeFillTint="33"/>
          </w:tcPr>
          <w:p w14:paraId="37B03D55"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7F2DB633"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Wellness Through Fitness</w:t>
            </w:r>
          </w:p>
          <w:p w14:paraId="17B3B7F1" w14:textId="37215E2E"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w:t>
            </w:r>
            <w:r w:rsidR="00D52BAF" w:rsidRPr="00D47018">
              <w:rPr>
                <w:rFonts w:ascii="Arial Narrow" w:hAnsi="Arial Narrow" w:cs="Arial"/>
                <w:b/>
                <w:color w:val="000000" w:themeColor="text1"/>
              </w:rPr>
              <w:t xml:space="preserve">11:30 </w:t>
            </w:r>
            <w:proofErr w:type="spellStart"/>
            <w:r w:rsidR="00D52BAF" w:rsidRPr="00D47018">
              <w:rPr>
                <w:rFonts w:ascii="Arial Narrow" w:hAnsi="Arial Narrow" w:cs="Arial"/>
                <w:b/>
                <w:color w:val="000000" w:themeColor="text1"/>
              </w:rPr>
              <w:t>Compañero</w:t>
            </w:r>
            <w:proofErr w:type="spellEnd"/>
            <w:r w:rsidRPr="00D47018">
              <w:rPr>
                <w:rFonts w:ascii="Arial Narrow" w:hAnsi="Arial Narrow" w:cs="Arial"/>
                <w:b/>
                <w:color w:val="000000" w:themeColor="text1"/>
              </w:rPr>
              <w:t xml:space="preserve"> a </w:t>
            </w:r>
            <w:proofErr w:type="spellStart"/>
            <w:r w:rsidRPr="00D47018">
              <w:rPr>
                <w:rFonts w:ascii="Arial Narrow" w:hAnsi="Arial Narrow" w:cs="Arial"/>
                <w:b/>
                <w:color w:val="000000" w:themeColor="text1"/>
              </w:rPr>
              <w:t>Compañeros</w:t>
            </w:r>
            <w:proofErr w:type="spellEnd"/>
          </w:p>
          <w:p w14:paraId="64A4644D"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11A8D051" w14:textId="6ED142CC"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M.O.R.E - WK #</w:t>
            </w:r>
            <w:r w:rsidR="002C32E2">
              <w:rPr>
                <w:rFonts w:ascii="Arial Narrow" w:hAnsi="Arial Narrow" w:cs="Arial"/>
                <w:b/>
                <w:color w:val="000000" w:themeColor="text1"/>
              </w:rPr>
              <w:t xml:space="preserve"> 4</w:t>
            </w:r>
          </w:p>
        </w:tc>
        <w:tc>
          <w:tcPr>
            <w:tcW w:w="1022" w:type="pct"/>
            <w:tcBorders>
              <w:top w:val="nil"/>
              <w:bottom w:val="single" w:sz="4" w:space="0" w:color="auto"/>
            </w:tcBorders>
            <w:shd w:val="clear" w:color="auto" w:fill="E9ABEB" w:themeFill="accent2" w:themeFillTint="66"/>
          </w:tcPr>
          <w:p w14:paraId="144C6DF3"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5322B16F"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74FDC4F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578A571F" w14:textId="1ED357BA"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Planning for Success</w:t>
            </w:r>
            <w:r w:rsidR="00D47018">
              <w:rPr>
                <w:rFonts w:ascii="Arial Narrow" w:hAnsi="Arial Narrow" w:cs="Arial"/>
                <w:b/>
                <w:color w:val="000000" w:themeColor="text1"/>
              </w:rPr>
              <w:t xml:space="preserve"> </w:t>
            </w:r>
            <w:r w:rsidRPr="00D47018">
              <w:rPr>
                <w:rFonts w:ascii="Arial Narrow" w:hAnsi="Arial Narrow" w:cs="Arial"/>
                <w:b/>
                <w:color w:val="000000" w:themeColor="text1"/>
              </w:rPr>
              <w:t xml:space="preserve">WK </w:t>
            </w:r>
            <w:r w:rsidR="002C32E2">
              <w:rPr>
                <w:rFonts w:ascii="Arial Narrow" w:hAnsi="Arial Narrow" w:cs="Arial"/>
                <w:b/>
                <w:color w:val="000000" w:themeColor="text1"/>
              </w:rPr>
              <w:t>#4</w:t>
            </w:r>
          </w:p>
          <w:p w14:paraId="713D2DCE" w14:textId="77777777" w:rsidR="00AA3E5C" w:rsidRPr="00D47018" w:rsidRDefault="00AA3E5C" w:rsidP="00AA3E5C">
            <w:pPr>
              <w:rPr>
                <w:rFonts w:ascii="Arial Narrow" w:hAnsi="Arial Narrow" w:cs="Arial"/>
                <w:b/>
                <w:color w:val="000000" w:themeColor="text1"/>
              </w:rPr>
            </w:pPr>
          </w:p>
        </w:tc>
        <w:tc>
          <w:tcPr>
            <w:tcW w:w="1022" w:type="pct"/>
            <w:tcBorders>
              <w:top w:val="nil"/>
              <w:bottom w:val="single" w:sz="4" w:space="0" w:color="auto"/>
            </w:tcBorders>
            <w:shd w:val="clear" w:color="auto" w:fill="F4D5F5" w:themeFill="accent2" w:themeFillTint="33"/>
          </w:tcPr>
          <w:p w14:paraId="33DD8612" w14:textId="77777777" w:rsid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20D0069C" w14:textId="06C7A3A4"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 xml:space="preserve">10:30-11:30 Wellness Through Fitness </w:t>
            </w:r>
          </w:p>
          <w:p w14:paraId="679A534E"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12:30-3:30    Recovery Activity</w:t>
            </w:r>
          </w:p>
        </w:tc>
      </w:tr>
      <w:tr w:rsidR="00955108" w:rsidRPr="00D47018" w14:paraId="5776A4B9" w14:textId="77777777" w:rsidTr="0000277A">
        <w:trPr>
          <w:trHeight w:val="287"/>
        </w:trPr>
        <w:tc>
          <w:tcPr>
            <w:tcW w:w="985" w:type="pct"/>
            <w:tcBorders>
              <w:top w:val="single" w:sz="4" w:space="0" w:color="auto"/>
              <w:bottom w:val="single" w:sz="4" w:space="0" w:color="auto"/>
            </w:tcBorders>
            <w:shd w:val="clear" w:color="auto" w:fill="E9ABEB" w:themeFill="accent2" w:themeFillTint="66"/>
          </w:tcPr>
          <w:p w14:paraId="4E1F43AC" w14:textId="1EF47BF8" w:rsidR="00AA3E5C" w:rsidRPr="00D47018" w:rsidRDefault="00955108" w:rsidP="00AA3E5C">
            <w:pPr>
              <w:jc w:val="right"/>
              <w:rPr>
                <w:rFonts w:ascii="Arial Narrow" w:hAnsi="Arial Narrow" w:cs="Arial"/>
                <w:b/>
                <w:color w:val="000000" w:themeColor="text1"/>
              </w:rPr>
            </w:pPr>
            <w:r>
              <w:rPr>
                <w:rFonts w:ascii="Arial Narrow" w:hAnsi="Arial Narrow" w:cs="Arial"/>
                <w:b/>
                <w:color w:val="000000" w:themeColor="text1"/>
              </w:rPr>
              <w:t>30</w:t>
            </w:r>
          </w:p>
          <w:p w14:paraId="2073F4C7"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9:00-10:00   Morning Reflections</w:t>
            </w:r>
          </w:p>
          <w:p w14:paraId="1B824139"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10:30-11:30 Exploring Meditation</w:t>
            </w:r>
          </w:p>
          <w:p w14:paraId="6F0CF3C2"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12:00-1:00   Lunch and Learn</w:t>
            </w:r>
          </w:p>
          <w:p w14:paraId="5EF04153" w14:textId="77777777" w:rsidR="00AA3E5C" w:rsidRPr="00D47018" w:rsidRDefault="00AA3E5C" w:rsidP="00AA3E5C">
            <w:pPr>
              <w:rPr>
                <w:rFonts w:ascii="Arial Narrow" w:hAnsi="Arial Narrow" w:cs="Arial"/>
                <w:b/>
                <w:color w:val="000000" w:themeColor="text1"/>
              </w:rPr>
            </w:pPr>
            <w:r w:rsidRPr="00D47018">
              <w:rPr>
                <w:rFonts w:ascii="Arial Narrow" w:hAnsi="Arial Narrow" w:cs="Arial"/>
                <w:b/>
                <w:color w:val="000000" w:themeColor="text1"/>
              </w:rPr>
              <w:t>1:30-3:00     Coping Through Creativity</w:t>
            </w:r>
          </w:p>
        </w:tc>
        <w:tc>
          <w:tcPr>
            <w:tcW w:w="986" w:type="pct"/>
            <w:tcBorders>
              <w:top w:val="single" w:sz="4" w:space="0" w:color="auto"/>
              <w:bottom w:val="single" w:sz="4" w:space="0" w:color="auto"/>
            </w:tcBorders>
            <w:shd w:val="clear" w:color="auto" w:fill="F4D5F5" w:themeFill="accent2" w:themeFillTint="33"/>
          </w:tcPr>
          <w:p w14:paraId="4903BDDA" w14:textId="37344B39" w:rsidR="00AA3E5C" w:rsidRPr="00D47018" w:rsidRDefault="00955108" w:rsidP="00955108">
            <w:pPr>
              <w:jc w:val="right"/>
              <w:rPr>
                <w:rFonts w:ascii="Arial Narrow" w:hAnsi="Arial Narrow" w:cs="Arial"/>
                <w:b/>
                <w:color w:val="000000" w:themeColor="text1"/>
              </w:rPr>
            </w:pPr>
            <w:r>
              <w:rPr>
                <w:noProof/>
              </w:rPr>
              <w:drawing>
                <wp:inline distT="0" distB="0" distL="0" distR="0" wp14:anchorId="6C368F77" wp14:editId="7F4C053F">
                  <wp:extent cx="1796037" cy="1057275"/>
                  <wp:effectExtent l="0" t="0" r="0" b="0"/>
                  <wp:docPr id="3" name="Picture 3" descr="Eggs in Purple Set of 5 Easter Eggs Goose Duck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gs in Purple Set of 5 Easter Eggs Goose Duck 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351" cy="1072176"/>
                          </a:xfrm>
                          <a:prstGeom prst="rect">
                            <a:avLst/>
                          </a:prstGeom>
                          <a:ln>
                            <a:noFill/>
                          </a:ln>
                          <a:effectLst>
                            <a:softEdge rad="112500"/>
                          </a:effectLst>
                        </pic:spPr>
                      </pic:pic>
                    </a:graphicData>
                  </a:graphic>
                </wp:inline>
              </w:drawing>
            </w:r>
          </w:p>
        </w:tc>
        <w:tc>
          <w:tcPr>
            <w:tcW w:w="986" w:type="pct"/>
            <w:tcBorders>
              <w:top w:val="single" w:sz="4" w:space="0" w:color="auto"/>
              <w:bottom w:val="single" w:sz="4" w:space="0" w:color="auto"/>
            </w:tcBorders>
            <w:shd w:val="clear" w:color="auto" w:fill="E9ABEB" w:themeFill="accent2" w:themeFillTint="66"/>
          </w:tcPr>
          <w:p w14:paraId="2F9B6F2A" w14:textId="12F23A40" w:rsidR="00AA3E5C" w:rsidRPr="00D47018" w:rsidRDefault="0000277A" w:rsidP="00AA3E5C">
            <w:pPr>
              <w:rPr>
                <w:rFonts w:ascii="Arial Narrow" w:hAnsi="Arial Narrow" w:cs="Arial"/>
                <w:b/>
                <w:color w:val="000000" w:themeColor="text1"/>
              </w:rPr>
            </w:pPr>
            <w:r>
              <w:rPr>
                <w:noProof/>
              </w:rPr>
              <w:drawing>
                <wp:inline distT="0" distB="0" distL="0" distR="0" wp14:anchorId="71B16677" wp14:editId="772C60AC">
                  <wp:extent cx="1743075" cy="1085850"/>
                  <wp:effectExtent l="0" t="0" r="9525" b="0"/>
                  <wp:docPr id="7" name="Picture 7" descr="Happy easter in purple By DigitalDesignsAndArt | TheHungryJPE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easter in purple By DigitalDesignsAndArt | TheHungryJPEG.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085850"/>
                          </a:xfrm>
                          <a:prstGeom prst="rect">
                            <a:avLst/>
                          </a:prstGeom>
                          <a:ln>
                            <a:noFill/>
                          </a:ln>
                          <a:effectLst>
                            <a:softEdge rad="112500"/>
                          </a:effectLst>
                        </pic:spPr>
                      </pic:pic>
                    </a:graphicData>
                  </a:graphic>
                </wp:inline>
              </w:drawing>
            </w:r>
          </w:p>
        </w:tc>
        <w:tc>
          <w:tcPr>
            <w:tcW w:w="1022" w:type="pct"/>
            <w:tcBorders>
              <w:top w:val="single" w:sz="4" w:space="0" w:color="auto"/>
              <w:bottom w:val="single" w:sz="4" w:space="0" w:color="auto"/>
            </w:tcBorders>
            <w:shd w:val="clear" w:color="auto" w:fill="F4D5F5" w:themeFill="accent2" w:themeFillTint="33"/>
          </w:tcPr>
          <w:p w14:paraId="35D8AD13" w14:textId="48730FED" w:rsidR="00AA3E5C" w:rsidRPr="00D47018" w:rsidRDefault="0000277A" w:rsidP="00AA3E5C">
            <w:pPr>
              <w:rPr>
                <w:rFonts w:ascii="Arial Narrow" w:hAnsi="Arial Narrow" w:cs="Arial"/>
                <w:b/>
                <w:color w:val="000000" w:themeColor="text1"/>
              </w:rPr>
            </w:pPr>
            <w:r>
              <w:rPr>
                <w:noProof/>
              </w:rPr>
              <w:drawing>
                <wp:inline distT="0" distB="0" distL="0" distR="0" wp14:anchorId="0136E4DF" wp14:editId="339353D6">
                  <wp:extent cx="1838325" cy="1041400"/>
                  <wp:effectExtent l="0" t="0" r="9525" b="6350"/>
                  <wp:docPr id="4" name="Picture 4" descr="Happy Easter| Easter 2020: Wishes, images and GIFs that you can send to your friends and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Easter| Easter 2020: Wishes, images and GIFs that you can send to your friends and fami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656" cy="1044420"/>
                          </a:xfrm>
                          <a:prstGeom prst="rect">
                            <a:avLst/>
                          </a:prstGeom>
                          <a:ln>
                            <a:noFill/>
                          </a:ln>
                          <a:effectLst>
                            <a:softEdge rad="112500"/>
                          </a:effectLst>
                        </pic:spPr>
                      </pic:pic>
                    </a:graphicData>
                  </a:graphic>
                </wp:inline>
              </w:drawing>
            </w:r>
          </w:p>
        </w:tc>
        <w:tc>
          <w:tcPr>
            <w:tcW w:w="1022" w:type="pct"/>
            <w:tcBorders>
              <w:top w:val="single" w:sz="4" w:space="0" w:color="auto"/>
              <w:bottom w:val="single" w:sz="4" w:space="0" w:color="auto"/>
            </w:tcBorders>
            <w:shd w:val="clear" w:color="auto" w:fill="E9ABEB" w:themeFill="accent2" w:themeFillTint="66"/>
          </w:tcPr>
          <w:p w14:paraId="412C3193" w14:textId="574957A4" w:rsidR="00AA3E5C" w:rsidRPr="00D47018" w:rsidRDefault="0000277A" w:rsidP="00AA3E5C">
            <w:pPr>
              <w:rPr>
                <w:rFonts w:ascii="Arial Narrow" w:hAnsi="Arial Narrow" w:cs="Arial"/>
                <w:b/>
                <w:color w:val="000000" w:themeColor="text1"/>
              </w:rPr>
            </w:pPr>
            <w:r>
              <w:rPr>
                <w:noProof/>
              </w:rPr>
              <w:drawing>
                <wp:inline distT="0" distB="0" distL="0" distR="0" wp14:anchorId="33B4062C" wp14:editId="2F688C68">
                  <wp:extent cx="1847850" cy="1039416"/>
                  <wp:effectExtent l="0" t="0" r="0" b="8890"/>
                  <wp:docPr id="5" name="Picture 5" descr="Easter Purple Wallpapers - Wallpaper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er Purple Wallpapers - Wallpaper Ca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539" cy="1083679"/>
                          </a:xfrm>
                          <a:prstGeom prst="rect">
                            <a:avLst/>
                          </a:prstGeom>
                          <a:ln>
                            <a:noFill/>
                          </a:ln>
                          <a:effectLst>
                            <a:softEdge rad="112500"/>
                          </a:effectLst>
                        </pic:spPr>
                      </pic:pic>
                    </a:graphicData>
                  </a:graphic>
                </wp:inline>
              </w:drawing>
            </w:r>
          </w:p>
        </w:tc>
      </w:tr>
    </w:tbl>
    <w:p w14:paraId="7D9A429E" w14:textId="1FACCDE3" w:rsidR="000964EE" w:rsidRDefault="00082C15" w:rsidP="001A3787">
      <w:pPr>
        <w:jc w:val="center"/>
        <w:rPr>
          <w:rFonts w:ascii="Arial Narrow" w:hAnsi="Arial Narrow" w:cs="Open Sans"/>
          <w:b/>
          <w:sz w:val="28"/>
          <w:szCs w:val="28"/>
        </w:rPr>
      </w:pPr>
      <w:r>
        <w:rPr>
          <w:noProof/>
        </w:rPr>
        <w:lastRenderedPageBreak/>
        <w:drawing>
          <wp:inline distT="0" distB="0" distL="0" distR="0" wp14:anchorId="436336C9" wp14:editId="435CAEB1">
            <wp:extent cx="644572" cy="5019173"/>
            <wp:effectExtent l="3493" t="0" r="6667" b="6668"/>
            <wp:docPr id="12" name="Picture 12" descr="25 Cute Easter Wallpaper Backgrounds For Iphone in 2021 | Easter wallpaper, Cute e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 Cute Easter Wallpaper Backgrounds For Iphone in 2021 | Easter wallpaper, Cute easter ..."/>
                    <pic:cNvPicPr>
                      <a:picLocks noChangeAspect="1" noChangeArrowheads="1"/>
                    </pic:cNvPicPr>
                  </pic:nvPicPr>
                  <pic:blipFill rotWithShape="1">
                    <a:blip r:embed="rId14">
                      <a:extLst>
                        <a:ext uri="{28A0092B-C50C-407E-A947-70E740481C1C}">
                          <a14:useLocalDpi xmlns:a14="http://schemas.microsoft.com/office/drawing/2010/main" val="0"/>
                        </a:ext>
                      </a:extLst>
                    </a:blip>
                    <a:srcRect r="65073"/>
                    <a:stretch/>
                  </pic:blipFill>
                  <pic:spPr bwMode="auto">
                    <a:xfrm rot="16200000">
                      <a:off x="0" y="0"/>
                      <a:ext cx="688922" cy="536452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1FA9971"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Planning for Success (WRAP)—</w:t>
      </w:r>
      <w:r w:rsidRPr="00D47018">
        <w:rPr>
          <w:rFonts w:cs="Open Sans"/>
          <w:color w:val="000000" w:themeColor="text1"/>
          <w:sz w:val="26"/>
          <w:szCs w:val="26"/>
        </w:rPr>
        <w:t xml:space="preserve">Planning for Success is an organized way for you to list all the things you do, have done, or would like to try to help yourself feel better, get well and stay well. </w:t>
      </w:r>
    </w:p>
    <w:p w14:paraId="25DD4936" w14:textId="77777777" w:rsidR="0062797B" w:rsidRPr="00D47018" w:rsidRDefault="0062797B" w:rsidP="00CA7FC0">
      <w:pPr>
        <w:jc w:val="both"/>
        <w:rPr>
          <w:rFonts w:cs="Open Sans"/>
          <w:color w:val="000000" w:themeColor="text1"/>
          <w:sz w:val="26"/>
          <w:szCs w:val="26"/>
        </w:rPr>
      </w:pPr>
    </w:p>
    <w:p w14:paraId="354E6932"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My Ongoing Recovery Experience (M</w:t>
      </w:r>
      <w:r w:rsidR="005836E1" w:rsidRPr="00D47018">
        <w:rPr>
          <w:rFonts w:cs="Open Sans"/>
          <w:b/>
          <w:color w:val="000000" w:themeColor="text1"/>
          <w:sz w:val="26"/>
          <w:szCs w:val="26"/>
        </w:rPr>
        <w:t>.</w:t>
      </w:r>
      <w:r w:rsidRPr="00D47018">
        <w:rPr>
          <w:rFonts w:cs="Open Sans"/>
          <w:b/>
          <w:color w:val="000000" w:themeColor="text1"/>
          <w:sz w:val="26"/>
          <w:szCs w:val="26"/>
        </w:rPr>
        <w:t>O</w:t>
      </w:r>
      <w:r w:rsidR="005836E1" w:rsidRPr="00D47018">
        <w:rPr>
          <w:rFonts w:cs="Open Sans"/>
          <w:b/>
          <w:color w:val="000000" w:themeColor="text1"/>
          <w:sz w:val="26"/>
          <w:szCs w:val="26"/>
        </w:rPr>
        <w:t>.</w:t>
      </w:r>
      <w:r w:rsidRPr="00D47018">
        <w:rPr>
          <w:rFonts w:cs="Open Sans"/>
          <w:b/>
          <w:color w:val="000000" w:themeColor="text1"/>
          <w:sz w:val="26"/>
          <w:szCs w:val="26"/>
        </w:rPr>
        <w:t>R</w:t>
      </w:r>
      <w:r w:rsidR="005836E1" w:rsidRPr="00D47018">
        <w:rPr>
          <w:rFonts w:cs="Open Sans"/>
          <w:b/>
          <w:color w:val="000000" w:themeColor="text1"/>
          <w:sz w:val="26"/>
          <w:szCs w:val="26"/>
        </w:rPr>
        <w:t>.</w:t>
      </w:r>
      <w:r w:rsidRPr="00D47018">
        <w:rPr>
          <w:rFonts w:cs="Open Sans"/>
          <w:b/>
          <w:color w:val="000000" w:themeColor="text1"/>
          <w:sz w:val="26"/>
          <w:szCs w:val="26"/>
        </w:rPr>
        <w:t>E)—</w:t>
      </w:r>
      <w:r w:rsidRPr="00D47018">
        <w:rPr>
          <w:rFonts w:cs="Open Sans"/>
          <w:color w:val="000000" w:themeColor="text1"/>
          <w:sz w:val="26"/>
          <w:szCs w:val="26"/>
        </w:rPr>
        <w:t>MORE group offers education and guidance on essential recovery topics that will help you successfully manage your recovery from substance abuse and/or mental health challenges.</w:t>
      </w:r>
    </w:p>
    <w:p w14:paraId="1C266F12" w14:textId="77777777" w:rsidR="00C83881" w:rsidRPr="00D47018" w:rsidRDefault="00C83881" w:rsidP="00CA7FC0">
      <w:pPr>
        <w:jc w:val="both"/>
        <w:rPr>
          <w:rFonts w:cs="Open Sans"/>
          <w:color w:val="000000" w:themeColor="text1"/>
          <w:sz w:val="26"/>
          <w:szCs w:val="26"/>
        </w:rPr>
      </w:pPr>
    </w:p>
    <w:p w14:paraId="097FB918"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Taking Action to Manage Anger—</w:t>
      </w:r>
      <w:r w:rsidRPr="00D47018">
        <w:rPr>
          <w:rFonts w:cs="Open Sans"/>
          <w:color w:val="000000" w:themeColor="text1"/>
          <w:sz w:val="26"/>
          <w:szCs w:val="26"/>
        </w:rPr>
        <w:t xml:space="preserve">this group will assist individuals in exploring the causes of anger, assist in the development of anger control tools and anger control plan, explore how to identify and challenge beliefs and thinking patterns that contribute to anger. </w:t>
      </w:r>
    </w:p>
    <w:p w14:paraId="03EC8000" w14:textId="77777777" w:rsidR="00C83881" w:rsidRPr="00D47018" w:rsidRDefault="00C83881" w:rsidP="00CA7FC0">
      <w:pPr>
        <w:jc w:val="both"/>
        <w:rPr>
          <w:rFonts w:cs="Open Sans"/>
          <w:b/>
          <w:color w:val="000000" w:themeColor="text1"/>
          <w:sz w:val="26"/>
          <w:szCs w:val="26"/>
        </w:rPr>
      </w:pPr>
    </w:p>
    <w:p w14:paraId="22F72EE8"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Exploring Meditation/Relaxation—</w:t>
      </w:r>
      <w:r w:rsidRPr="00D47018">
        <w:rPr>
          <w:rFonts w:cs="Open Sans"/>
          <w:color w:val="000000" w:themeColor="text1"/>
          <w:sz w:val="26"/>
          <w:szCs w:val="26"/>
        </w:rPr>
        <w:t>this group will focus on learning, practicing, and using relaxation and meditation techniques to support your wellness.</w:t>
      </w:r>
    </w:p>
    <w:p w14:paraId="7FCF48E1" w14:textId="77777777" w:rsidR="00C83881" w:rsidRPr="00D47018" w:rsidRDefault="00C83881" w:rsidP="00CA7FC0">
      <w:pPr>
        <w:pStyle w:val="NoSpacing"/>
        <w:jc w:val="both"/>
        <w:rPr>
          <w:rFonts w:cs="Open Sans"/>
          <w:b/>
          <w:color w:val="000000" w:themeColor="text1"/>
          <w:sz w:val="26"/>
          <w:szCs w:val="26"/>
        </w:rPr>
      </w:pPr>
    </w:p>
    <w:p w14:paraId="4E2BCE55" w14:textId="77777777" w:rsidR="00070F2B" w:rsidRPr="00D47018" w:rsidRDefault="00846768" w:rsidP="00CA7FC0">
      <w:pPr>
        <w:pStyle w:val="NoSpacing"/>
        <w:jc w:val="both"/>
        <w:rPr>
          <w:rFonts w:cs="Open Sans"/>
          <w:b/>
          <w:color w:val="000000" w:themeColor="text1"/>
          <w:sz w:val="26"/>
          <w:szCs w:val="26"/>
        </w:rPr>
      </w:pPr>
      <w:r w:rsidRPr="00D47018">
        <w:rPr>
          <w:rFonts w:cs="Open Sans"/>
          <w:b/>
          <w:color w:val="000000" w:themeColor="text1"/>
          <w:sz w:val="26"/>
          <w:szCs w:val="26"/>
        </w:rPr>
        <w:t xml:space="preserve">Lunch and </w:t>
      </w:r>
      <w:proofErr w:type="gramStart"/>
      <w:r w:rsidR="005836E1" w:rsidRPr="00D47018">
        <w:rPr>
          <w:rFonts w:cs="Open Sans"/>
          <w:b/>
          <w:color w:val="000000" w:themeColor="text1"/>
          <w:sz w:val="26"/>
          <w:szCs w:val="26"/>
        </w:rPr>
        <w:t>L</w:t>
      </w:r>
      <w:r w:rsidRPr="00D47018">
        <w:rPr>
          <w:rFonts w:cs="Open Sans"/>
          <w:b/>
          <w:color w:val="000000" w:themeColor="text1"/>
          <w:sz w:val="26"/>
          <w:szCs w:val="26"/>
        </w:rPr>
        <w:t>earn</w:t>
      </w:r>
      <w:proofErr w:type="gramEnd"/>
      <w:r w:rsidRPr="00D47018">
        <w:rPr>
          <w:rFonts w:cs="Open Sans"/>
          <w:b/>
          <w:color w:val="000000" w:themeColor="text1"/>
          <w:sz w:val="26"/>
          <w:szCs w:val="26"/>
        </w:rPr>
        <w:t>—</w:t>
      </w:r>
      <w:r w:rsidRPr="00D47018">
        <w:rPr>
          <w:rFonts w:cs="Open Sans"/>
          <w:color w:val="000000" w:themeColor="text1"/>
          <w:sz w:val="26"/>
          <w:szCs w:val="26"/>
        </w:rPr>
        <w:t xml:space="preserve">bring your lunch and participate in discussion with your peers to support your wellness and recovery through the combined wisdom, knowledge and mutuality. </w:t>
      </w:r>
      <w:r w:rsidRPr="00D47018">
        <w:rPr>
          <w:rFonts w:cs="Open Sans"/>
          <w:b/>
          <w:color w:val="000000" w:themeColor="text1"/>
          <w:sz w:val="26"/>
          <w:szCs w:val="26"/>
        </w:rPr>
        <w:t xml:space="preserve"> </w:t>
      </w:r>
    </w:p>
    <w:p w14:paraId="0197709E" w14:textId="77777777" w:rsidR="00C83881" w:rsidRPr="00D47018" w:rsidRDefault="00C83881" w:rsidP="00CA7FC0">
      <w:pPr>
        <w:jc w:val="both"/>
        <w:rPr>
          <w:rFonts w:cs="Open Sans"/>
          <w:b/>
          <w:color w:val="000000" w:themeColor="text1"/>
          <w:sz w:val="26"/>
          <w:szCs w:val="26"/>
        </w:rPr>
      </w:pPr>
    </w:p>
    <w:p w14:paraId="29C819CB" w14:textId="77777777" w:rsidR="00846768" w:rsidRPr="00D47018" w:rsidRDefault="000411F2" w:rsidP="00CA7FC0">
      <w:pPr>
        <w:jc w:val="both"/>
        <w:rPr>
          <w:rFonts w:cs="Open Sans"/>
          <w:b/>
          <w:color w:val="000000" w:themeColor="text1"/>
          <w:sz w:val="26"/>
          <w:szCs w:val="26"/>
        </w:rPr>
      </w:pPr>
      <w:r w:rsidRPr="00D47018">
        <w:rPr>
          <w:rFonts w:cs="Open Sans"/>
          <w:b/>
          <w:color w:val="000000" w:themeColor="text1"/>
          <w:sz w:val="26"/>
          <w:szCs w:val="26"/>
        </w:rPr>
        <w:t>Coping t</w:t>
      </w:r>
      <w:r w:rsidR="00846768" w:rsidRPr="00D47018">
        <w:rPr>
          <w:rFonts w:cs="Open Sans"/>
          <w:b/>
          <w:color w:val="000000" w:themeColor="text1"/>
          <w:sz w:val="26"/>
          <w:szCs w:val="26"/>
        </w:rPr>
        <w:t>hrough Creativity—</w:t>
      </w:r>
      <w:r w:rsidR="00846768" w:rsidRPr="00D47018">
        <w:rPr>
          <w:rFonts w:cs="Open Sans"/>
          <w:color w:val="000000" w:themeColor="text1"/>
          <w:sz w:val="26"/>
          <w:szCs w:val="26"/>
        </w:rPr>
        <w:t>this group will support individuals in the exploration of creativity as a wellness tool. This could include things such as journaling, coloring, mandalas, and vision boards and should explore all types of creative outlets.</w:t>
      </w:r>
      <w:r w:rsidR="00846768" w:rsidRPr="00D47018">
        <w:rPr>
          <w:rFonts w:cs="Open Sans"/>
          <w:b/>
          <w:color w:val="000000" w:themeColor="text1"/>
          <w:sz w:val="26"/>
          <w:szCs w:val="26"/>
        </w:rPr>
        <w:t xml:space="preserve"> </w:t>
      </w:r>
    </w:p>
    <w:p w14:paraId="7C9243A8" w14:textId="77777777" w:rsidR="00C83881" w:rsidRPr="00D47018" w:rsidRDefault="00C83881" w:rsidP="00CA7FC0">
      <w:pPr>
        <w:jc w:val="both"/>
        <w:rPr>
          <w:rFonts w:cs="Open Sans"/>
          <w:b/>
          <w:color w:val="000000" w:themeColor="text1"/>
          <w:sz w:val="26"/>
          <w:szCs w:val="26"/>
        </w:rPr>
      </w:pPr>
    </w:p>
    <w:p w14:paraId="123A713E"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 xml:space="preserve">Wellness </w:t>
      </w:r>
      <w:r w:rsidR="000411F2" w:rsidRPr="00D47018">
        <w:rPr>
          <w:rFonts w:cs="Open Sans"/>
          <w:b/>
          <w:color w:val="000000" w:themeColor="text1"/>
          <w:sz w:val="26"/>
          <w:szCs w:val="26"/>
        </w:rPr>
        <w:t>t</w:t>
      </w:r>
      <w:r w:rsidRPr="00D47018">
        <w:rPr>
          <w:rFonts w:cs="Open Sans"/>
          <w:b/>
          <w:color w:val="000000" w:themeColor="text1"/>
          <w:sz w:val="26"/>
          <w:szCs w:val="26"/>
        </w:rPr>
        <w:t>hrough Fitness—</w:t>
      </w:r>
      <w:r w:rsidRPr="00D47018">
        <w:rPr>
          <w:rFonts w:cs="Open Sans"/>
          <w:color w:val="000000" w:themeColor="text1"/>
          <w:sz w:val="26"/>
          <w:szCs w:val="26"/>
        </w:rPr>
        <w:t>this group assists individuals in exploring how physical wellness can support their mental health wellness goals. This could include discussions around the benefits of diet and nutrition on wellness, exploring various types of exercise including but no</w:t>
      </w:r>
      <w:r w:rsidR="00F366C9" w:rsidRPr="00D47018">
        <w:rPr>
          <w:rFonts w:cs="Open Sans"/>
          <w:color w:val="000000" w:themeColor="text1"/>
          <w:sz w:val="26"/>
          <w:szCs w:val="26"/>
        </w:rPr>
        <w:t>t limited to yoga, walking, etc</w:t>
      </w:r>
      <w:r w:rsidRPr="00D47018">
        <w:rPr>
          <w:rFonts w:cs="Open Sans"/>
          <w:color w:val="000000" w:themeColor="text1"/>
          <w:sz w:val="26"/>
          <w:szCs w:val="26"/>
        </w:rPr>
        <w:t xml:space="preserve">. </w:t>
      </w:r>
    </w:p>
    <w:p w14:paraId="6717144A" w14:textId="77777777" w:rsidR="00C83881" w:rsidRPr="00D47018" w:rsidRDefault="00C83881" w:rsidP="00CA7FC0">
      <w:pPr>
        <w:jc w:val="both"/>
        <w:rPr>
          <w:rFonts w:cs="Open Sans"/>
          <w:b/>
          <w:color w:val="000000" w:themeColor="text1"/>
          <w:sz w:val="26"/>
          <w:szCs w:val="26"/>
        </w:rPr>
      </w:pPr>
    </w:p>
    <w:p w14:paraId="7B7240A2" w14:textId="77777777" w:rsidR="00846768"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Morning Reflection</w:t>
      </w:r>
      <w:r w:rsidR="00C83881" w:rsidRPr="00D47018">
        <w:rPr>
          <w:rFonts w:cs="Open Sans"/>
          <w:b/>
          <w:color w:val="000000" w:themeColor="text1"/>
          <w:sz w:val="26"/>
          <w:szCs w:val="26"/>
        </w:rPr>
        <w:t>s</w:t>
      </w:r>
      <w:r w:rsidRPr="00D47018">
        <w:rPr>
          <w:rFonts w:cs="Open Sans"/>
          <w:b/>
          <w:color w:val="000000" w:themeColor="text1"/>
          <w:sz w:val="26"/>
          <w:szCs w:val="26"/>
        </w:rPr>
        <w:t>—</w:t>
      </w:r>
      <w:r w:rsidRPr="00D47018">
        <w:rPr>
          <w:rFonts w:cs="Open Sans"/>
          <w:color w:val="000000" w:themeColor="text1"/>
          <w:sz w:val="26"/>
          <w:szCs w:val="26"/>
        </w:rPr>
        <w:t xml:space="preserve">this group will provide participants the opportunity to reflect on a daily meditation reading centered on recovery and wellness, while engaging in discussion and setting goals. </w:t>
      </w:r>
    </w:p>
    <w:p w14:paraId="69267A50" w14:textId="77777777" w:rsidR="00C83881" w:rsidRPr="00D47018" w:rsidRDefault="00C83881" w:rsidP="00CA7FC0">
      <w:pPr>
        <w:jc w:val="both"/>
        <w:rPr>
          <w:rFonts w:cs="Open Sans"/>
          <w:b/>
          <w:color w:val="000000" w:themeColor="text1"/>
          <w:sz w:val="26"/>
          <w:szCs w:val="26"/>
        </w:rPr>
      </w:pPr>
    </w:p>
    <w:p w14:paraId="042F4BD2" w14:textId="77777777" w:rsidR="00352A30" w:rsidRPr="00D47018" w:rsidRDefault="00846768" w:rsidP="00CA7FC0">
      <w:pPr>
        <w:jc w:val="both"/>
        <w:rPr>
          <w:rFonts w:cs="Open Sans"/>
          <w:color w:val="000000" w:themeColor="text1"/>
          <w:sz w:val="26"/>
          <w:szCs w:val="26"/>
        </w:rPr>
      </w:pPr>
      <w:r w:rsidRPr="00D47018">
        <w:rPr>
          <w:rFonts w:cs="Open Sans"/>
          <w:b/>
          <w:color w:val="000000" w:themeColor="text1"/>
          <w:sz w:val="26"/>
          <w:szCs w:val="26"/>
        </w:rPr>
        <w:t>Wellness and Empowerment in Life and Living</w:t>
      </w:r>
      <w:r w:rsidRPr="00D47018">
        <w:rPr>
          <w:rFonts w:cs="Open Sans"/>
          <w:color w:val="000000" w:themeColor="text1"/>
          <w:sz w:val="26"/>
          <w:szCs w:val="26"/>
        </w:rPr>
        <w:t xml:space="preserve"> </w:t>
      </w:r>
      <w:r w:rsidRPr="00D47018">
        <w:rPr>
          <w:rFonts w:cs="Open Sans"/>
          <w:b/>
          <w:color w:val="000000" w:themeColor="text1"/>
          <w:sz w:val="26"/>
          <w:szCs w:val="26"/>
        </w:rPr>
        <w:t>(W.E.L.L.)—</w:t>
      </w:r>
      <w:r w:rsidRPr="00D47018">
        <w:rPr>
          <w:rFonts w:cs="Open Sans"/>
          <w:color w:val="000000" w:themeColor="text1"/>
          <w:sz w:val="26"/>
          <w:szCs w:val="26"/>
        </w:rPr>
        <w:t>WELL group is designed to assist individuals in finding and</w:t>
      </w:r>
      <w:r w:rsidR="00C83881" w:rsidRPr="00D47018">
        <w:rPr>
          <w:rFonts w:cs="Open Sans"/>
          <w:color w:val="000000" w:themeColor="text1"/>
          <w:sz w:val="26"/>
          <w:szCs w:val="26"/>
        </w:rPr>
        <w:t xml:space="preserve"> </w:t>
      </w:r>
      <w:r w:rsidRPr="00D47018">
        <w:rPr>
          <w:rFonts w:cs="Open Sans"/>
          <w:color w:val="000000" w:themeColor="text1"/>
          <w:sz w:val="26"/>
          <w:szCs w:val="26"/>
        </w:rPr>
        <w:t>continuing wellness in all aspects of daily life. This group uses</w:t>
      </w:r>
      <w:r w:rsidR="00F366C9" w:rsidRPr="00D47018">
        <w:rPr>
          <w:rFonts w:cs="Open Sans"/>
          <w:color w:val="000000" w:themeColor="text1"/>
          <w:sz w:val="26"/>
          <w:szCs w:val="26"/>
        </w:rPr>
        <w:t xml:space="preserve"> a</w:t>
      </w:r>
      <w:r w:rsidRPr="00D47018">
        <w:rPr>
          <w:rFonts w:cs="Open Sans"/>
          <w:color w:val="000000" w:themeColor="text1"/>
          <w:sz w:val="26"/>
          <w:szCs w:val="26"/>
        </w:rPr>
        <w:t xml:space="preserve"> holistic approach to promote mental, physical, social, financial,</w:t>
      </w:r>
      <w:r w:rsidR="00AF54A8" w:rsidRPr="00D47018">
        <w:rPr>
          <w:rFonts w:cs="Open Sans"/>
          <w:color w:val="000000" w:themeColor="text1"/>
          <w:sz w:val="26"/>
          <w:szCs w:val="26"/>
        </w:rPr>
        <w:t xml:space="preserve"> </w:t>
      </w:r>
      <w:r w:rsidRPr="00D47018">
        <w:rPr>
          <w:rFonts w:cs="Open Sans"/>
          <w:color w:val="000000" w:themeColor="text1"/>
          <w:sz w:val="26"/>
          <w:szCs w:val="26"/>
        </w:rPr>
        <w:t>spiritua</w:t>
      </w:r>
      <w:r w:rsidR="00AF54A8" w:rsidRPr="00D47018">
        <w:rPr>
          <w:rFonts w:cs="Open Sans"/>
          <w:color w:val="000000" w:themeColor="text1"/>
          <w:sz w:val="26"/>
          <w:szCs w:val="26"/>
        </w:rPr>
        <w:t>l and general wellnes</w:t>
      </w:r>
      <w:r w:rsidRPr="00D47018">
        <w:rPr>
          <w:rFonts w:cs="Open Sans"/>
          <w:color w:val="000000" w:themeColor="text1"/>
          <w:sz w:val="26"/>
          <w:szCs w:val="26"/>
        </w:rPr>
        <w:t>s.</w:t>
      </w:r>
    </w:p>
    <w:p w14:paraId="257C7B53" w14:textId="77777777" w:rsidR="00352A30" w:rsidRPr="00D47018" w:rsidRDefault="00352A30" w:rsidP="00CA7FC0">
      <w:pPr>
        <w:jc w:val="both"/>
        <w:rPr>
          <w:rFonts w:cs="Open Sans"/>
          <w:color w:val="000000" w:themeColor="text1"/>
          <w:sz w:val="26"/>
          <w:szCs w:val="26"/>
        </w:rPr>
      </w:pPr>
    </w:p>
    <w:sectPr w:rsidR="00352A30" w:rsidRPr="00D47018" w:rsidSect="00E53DE9">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D9C9" w14:textId="77777777" w:rsidR="00CA0AFC" w:rsidRDefault="00CA0AFC">
      <w:pPr>
        <w:spacing w:before="0" w:after="0"/>
      </w:pPr>
      <w:r>
        <w:separator/>
      </w:r>
    </w:p>
  </w:endnote>
  <w:endnote w:type="continuationSeparator" w:id="0">
    <w:p w14:paraId="333DA551" w14:textId="77777777" w:rsidR="00CA0AFC" w:rsidRDefault="00CA0A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DBDF" w14:textId="77777777" w:rsidR="00CA0AFC" w:rsidRDefault="00CA0AFC">
      <w:pPr>
        <w:spacing w:before="0" w:after="0"/>
      </w:pPr>
      <w:r>
        <w:separator/>
      </w:r>
    </w:p>
  </w:footnote>
  <w:footnote w:type="continuationSeparator" w:id="0">
    <w:p w14:paraId="48BE471A" w14:textId="77777777" w:rsidR="00CA0AFC" w:rsidRDefault="00CA0AF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1/31/2022"/>
    <w:docVar w:name="MonthStart" w:val="1/1/2022"/>
  </w:docVars>
  <w:rsids>
    <w:rsidRoot w:val="00B75D7E"/>
    <w:rsid w:val="0000277A"/>
    <w:rsid w:val="00021E60"/>
    <w:rsid w:val="00031186"/>
    <w:rsid w:val="00033FB6"/>
    <w:rsid w:val="000411F2"/>
    <w:rsid w:val="0004432B"/>
    <w:rsid w:val="000475F1"/>
    <w:rsid w:val="0005497E"/>
    <w:rsid w:val="00070F2B"/>
    <w:rsid w:val="00082C15"/>
    <w:rsid w:val="000958A4"/>
    <w:rsid w:val="000964EE"/>
    <w:rsid w:val="000A2FE9"/>
    <w:rsid w:val="000A351E"/>
    <w:rsid w:val="000A7E6D"/>
    <w:rsid w:val="000D2C1F"/>
    <w:rsid w:val="000E33E8"/>
    <w:rsid w:val="000F1B10"/>
    <w:rsid w:val="000F1CBB"/>
    <w:rsid w:val="001067E1"/>
    <w:rsid w:val="00115513"/>
    <w:rsid w:val="001331B2"/>
    <w:rsid w:val="00140878"/>
    <w:rsid w:val="00146B09"/>
    <w:rsid w:val="00147271"/>
    <w:rsid w:val="00165586"/>
    <w:rsid w:val="00166C34"/>
    <w:rsid w:val="00172CEF"/>
    <w:rsid w:val="001767B9"/>
    <w:rsid w:val="001778D4"/>
    <w:rsid w:val="00181733"/>
    <w:rsid w:val="001A3787"/>
    <w:rsid w:val="001A439A"/>
    <w:rsid w:val="001D33C1"/>
    <w:rsid w:val="001E0AF3"/>
    <w:rsid w:val="001F4A37"/>
    <w:rsid w:val="00201CF4"/>
    <w:rsid w:val="00206044"/>
    <w:rsid w:val="002135EA"/>
    <w:rsid w:val="002209C2"/>
    <w:rsid w:val="00221AC0"/>
    <w:rsid w:val="0023141A"/>
    <w:rsid w:val="00235DB2"/>
    <w:rsid w:val="00262469"/>
    <w:rsid w:val="00266A87"/>
    <w:rsid w:val="00273721"/>
    <w:rsid w:val="00273996"/>
    <w:rsid w:val="00287C42"/>
    <w:rsid w:val="00290FC7"/>
    <w:rsid w:val="00294314"/>
    <w:rsid w:val="00295D05"/>
    <w:rsid w:val="00295E02"/>
    <w:rsid w:val="002A28D0"/>
    <w:rsid w:val="002C32E2"/>
    <w:rsid w:val="002D5590"/>
    <w:rsid w:val="002D5D0F"/>
    <w:rsid w:val="002D7D06"/>
    <w:rsid w:val="002E29C4"/>
    <w:rsid w:val="002E4D1A"/>
    <w:rsid w:val="002E7D31"/>
    <w:rsid w:val="002F7A2C"/>
    <w:rsid w:val="00311243"/>
    <w:rsid w:val="00311789"/>
    <w:rsid w:val="00312AC2"/>
    <w:rsid w:val="00316934"/>
    <w:rsid w:val="00326343"/>
    <w:rsid w:val="0034487A"/>
    <w:rsid w:val="00352A30"/>
    <w:rsid w:val="0037116B"/>
    <w:rsid w:val="003806F0"/>
    <w:rsid w:val="00394402"/>
    <w:rsid w:val="00395227"/>
    <w:rsid w:val="003A42B3"/>
    <w:rsid w:val="003B0BF9"/>
    <w:rsid w:val="003B46B4"/>
    <w:rsid w:val="003D78B8"/>
    <w:rsid w:val="003E1607"/>
    <w:rsid w:val="003E6394"/>
    <w:rsid w:val="003E68F8"/>
    <w:rsid w:val="00406A04"/>
    <w:rsid w:val="0041234B"/>
    <w:rsid w:val="00421BBC"/>
    <w:rsid w:val="004569CA"/>
    <w:rsid w:val="00465CAC"/>
    <w:rsid w:val="00472DD0"/>
    <w:rsid w:val="0049268E"/>
    <w:rsid w:val="00497433"/>
    <w:rsid w:val="004A0937"/>
    <w:rsid w:val="004A1E42"/>
    <w:rsid w:val="004C1D42"/>
    <w:rsid w:val="004C2922"/>
    <w:rsid w:val="004E5CF0"/>
    <w:rsid w:val="004E6419"/>
    <w:rsid w:val="004F404E"/>
    <w:rsid w:val="004F6A0B"/>
    <w:rsid w:val="00503246"/>
    <w:rsid w:val="00510010"/>
    <w:rsid w:val="00510AE8"/>
    <w:rsid w:val="00514128"/>
    <w:rsid w:val="00514829"/>
    <w:rsid w:val="005159BB"/>
    <w:rsid w:val="00516850"/>
    <w:rsid w:val="0052078F"/>
    <w:rsid w:val="00524661"/>
    <w:rsid w:val="00530C1E"/>
    <w:rsid w:val="00532D2F"/>
    <w:rsid w:val="00547847"/>
    <w:rsid w:val="00556073"/>
    <w:rsid w:val="00556BFE"/>
    <w:rsid w:val="00564121"/>
    <w:rsid w:val="005731CF"/>
    <w:rsid w:val="00577400"/>
    <w:rsid w:val="005836E1"/>
    <w:rsid w:val="00584E87"/>
    <w:rsid w:val="00593E98"/>
    <w:rsid w:val="00594E5A"/>
    <w:rsid w:val="005A4878"/>
    <w:rsid w:val="005E17E7"/>
    <w:rsid w:val="005F2229"/>
    <w:rsid w:val="006248C4"/>
    <w:rsid w:val="0062797B"/>
    <w:rsid w:val="00650B9C"/>
    <w:rsid w:val="00652FF4"/>
    <w:rsid w:val="00654088"/>
    <w:rsid w:val="006A3674"/>
    <w:rsid w:val="006B284C"/>
    <w:rsid w:val="006C72DE"/>
    <w:rsid w:val="006E465A"/>
    <w:rsid w:val="007028A2"/>
    <w:rsid w:val="00712096"/>
    <w:rsid w:val="007149F6"/>
    <w:rsid w:val="007942FE"/>
    <w:rsid w:val="007A2212"/>
    <w:rsid w:val="007A3A44"/>
    <w:rsid w:val="007A7C57"/>
    <w:rsid w:val="007B363D"/>
    <w:rsid w:val="007C50BB"/>
    <w:rsid w:val="007D3AE2"/>
    <w:rsid w:val="007E303D"/>
    <w:rsid w:val="007E6E16"/>
    <w:rsid w:val="007F20A4"/>
    <w:rsid w:val="007F6BDA"/>
    <w:rsid w:val="007F7A5D"/>
    <w:rsid w:val="0080059C"/>
    <w:rsid w:val="00804FC2"/>
    <w:rsid w:val="008133D3"/>
    <w:rsid w:val="00846768"/>
    <w:rsid w:val="00853D54"/>
    <w:rsid w:val="00856672"/>
    <w:rsid w:val="00877196"/>
    <w:rsid w:val="008843BE"/>
    <w:rsid w:val="008B7561"/>
    <w:rsid w:val="008F6A38"/>
    <w:rsid w:val="0094196D"/>
    <w:rsid w:val="00950235"/>
    <w:rsid w:val="009526FA"/>
    <w:rsid w:val="00955108"/>
    <w:rsid w:val="00957E0C"/>
    <w:rsid w:val="009740CF"/>
    <w:rsid w:val="009816C3"/>
    <w:rsid w:val="00985E8C"/>
    <w:rsid w:val="009900F4"/>
    <w:rsid w:val="00996233"/>
    <w:rsid w:val="009B6C67"/>
    <w:rsid w:val="00A03BF5"/>
    <w:rsid w:val="00A03D56"/>
    <w:rsid w:val="00A0528D"/>
    <w:rsid w:val="00A24387"/>
    <w:rsid w:val="00A31352"/>
    <w:rsid w:val="00A40EDC"/>
    <w:rsid w:val="00A53EFA"/>
    <w:rsid w:val="00A93CA7"/>
    <w:rsid w:val="00A95E4C"/>
    <w:rsid w:val="00A96789"/>
    <w:rsid w:val="00AA3E5C"/>
    <w:rsid w:val="00AC08C5"/>
    <w:rsid w:val="00AD3A43"/>
    <w:rsid w:val="00AD4140"/>
    <w:rsid w:val="00AD63E0"/>
    <w:rsid w:val="00AE2ADA"/>
    <w:rsid w:val="00AF042E"/>
    <w:rsid w:val="00AF28DD"/>
    <w:rsid w:val="00AF54A8"/>
    <w:rsid w:val="00AF64B6"/>
    <w:rsid w:val="00AF7F94"/>
    <w:rsid w:val="00B03945"/>
    <w:rsid w:val="00B13876"/>
    <w:rsid w:val="00B14BB7"/>
    <w:rsid w:val="00B24120"/>
    <w:rsid w:val="00B3713C"/>
    <w:rsid w:val="00B44725"/>
    <w:rsid w:val="00B7121C"/>
    <w:rsid w:val="00B7533E"/>
    <w:rsid w:val="00B75D7E"/>
    <w:rsid w:val="00B86D94"/>
    <w:rsid w:val="00B9082B"/>
    <w:rsid w:val="00B936C4"/>
    <w:rsid w:val="00BA4CEF"/>
    <w:rsid w:val="00BC06C9"/>
    <w:rsid w:val="00BC0EF8"/>
    <w:rsid w:val="00BC58ED"/>
    <w:rsid w:val="00BC5987"/>
    <w:rsid w:val="00BD000E"/>
    <w:rsid w:val="00BE55EB"/>
    <w:rsid w:val="00BF781F"/>
    <w:rsid w:val="00C23987"/>
    <w:rsid w:val="00C44BAA"/>
    <w:rsid w:val="00C522BC"/>
    <w:rsid w:val="00C72D82"/>
    <w:rsid w:val="00C7487D"/>
    <w:rsid w:val="00C83881"/>
    <w:rsid w:val="00CA0AFC"/>
    <w:rsid w:val="00CA55EB"/>
    <w:rsid w:val="00CA7FC0"/>
    <w:rsid w:val="00CB32C8"/>
    <w:rsid w:val="00CC75CB"/>
    <w:rsid w:val="00CD58AB"/>
    <w:rsid w:val="00CD6F35"/>
    <w:rsid w:val="00CE29F7"/>
    <w:rsid w:val="00CE7B6F"/>
    <w:rsid w:val="00CF76A6"/>
    <w:rsid w:val="00D0675D"/>
    <w:rsid w:val="00D256AF"/>
    <w:rsid w:val="00D30102"/>
    <w:rsid w:val="00D321F9"/>
    <w:rsid w:val="00D32FFC"/>
    <w:rsid w:val="00D341BC"/>
    <w:rsid w:val="00D40C49"/>
    <w:rsid w:val="00D43BAE"/>
    <w:rsid w:val="00D47018"/>
    <w:rsid w:val="00D52BAF"/>
    <w:rsid w:val="00D62671"/>
    <w:rsid w:val="00D63549"/>
    <w:rsid w:val="00D7738C"/>
    <w:rsid w:val="00D846F6"/>
    <w:rsid w:val="00DA55A4"/>
    <w:rsid w:val="00DB51B0"/>
    <w:rsid w:val="00DF2470"/>
    <w:rsid w:val="00E16E51"/>
    <w:rsid w:val="00E31576"/>
    <w:rsid w:val="00E35F24"/>
    <w:rsid w:val="00E50832"/>
    <w:rsid w:val="00E53DE9"/>
    <w:rsid w:val="00E57728"/>
    <w:rsid w:val="00E6043F"/>
    <w:rsid w:val="00E702B3"/>
    <w:rsid w:val="00E75D85"/>
    <w:rsid w:val="00E926CB"/>
    <w:rsid w:val="00EA11E4"/>
    <w:rsid w:val="00EA3877"/>
    <w:rsid w:val="00EA45F5"/>
    <w:rsid w:val="00EA52B5"/>
    <w:rsid w:val="00EC3B82"/>
    <w:rsid w:val="00ED6923"/>
    <w:rsid w:val="00F06291"/>
    <w:rsid w:val="00F11719"/>
    <w:rsid w:val="00F20486"/>
    <w:rsid w:val="00F24BD7"/>
    <w:rsid w:val="00F34D21"/>
    <w:rsid w:val="00F366C9"/>
    <w:rsid w:val="00F453B9"/>
    <w:rsid w:val="00F53078"/>
    <w:rsid w:val="00F8354F"/>
    <w:rsid w:val="00F86A30"/>
    <w:rsid w:val="00F91C38"/>
    <w:rsid w:val="00F94E33"/>
    <w:rsid w:val="00FA5523"/>
    <w:rsid w:val="00FC1CFB"/>
    <w:rsid w:val="00FD7394"/>
    <w:rsid w:val="00FE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4215CC"/>
  <w15:docId w15:val="{15069719-7B24-4BC8-A2E1-BDD4977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3"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3" w:unhideWhenUsed="1" w:qFormat="1"/>
    <w:lsdException w:name="Quote" w:semiHidden="1" w:uiPriority="13" w:unhideWhenUsed="1" w:qFormat="1"/>
    <w:lsdException w:name="Intense Quote" w:semiHidden="1" w:uiPriority="1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3" w:unhideWhenUsed="1" w:qFormat="1"/>
    <w:lsdException w:name="Intense Emphasis" w:semiHidden="1" w:uiPriority="13" w:unhideWhenUsed="1" w:qFormat="1"/>
    <w:lsdException w:name="Subtle Reference" w:semiHidden="1" w:uiPriority="13" w:unhideWhenUsed="1" w:qFormat="1"/>
    <w:lsdException w:name="Intense Reference" w:semiHidden="1" w:uiPriority="13" w:unhideWhenUsed="1" w:qFormat="1"/>
    <w:lsdException w:name="Book Title" w:semiHidden="1" w:uiPriority="1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B"/>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9900F4"/>
    <w:pPr>
      <w:keepNext/>
      <w:keepLines/>
      <w:spacing w:after="0"/>
      <w:outlineLvl w:val="2"/>
    </w:pPr>
    <w:rPr>
      <w:rFonts w:asciiTheme="majorHAnsi" w:eastAsiaTheme="majorEastAsia" w:hAnsiTheme="majorHAnsi" w:cstheme="majorBidi"/>
      <w:color w:val="77104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54551"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3333C"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styleId="PlainTable4">
    <w:name w:val="Plain Table 4"/>
    <w:basedOn w:val="TableNormal"/>
    <w:uiPriority w:val="99"/>
    <w:rsid w:val="00EA11E4"/>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Default">
    <w:name w:val="Default"/>
    <w:rsid w:val="005A4878"/>
    <w:pPr>
      <w:autoSpaceDE w:val="0"/>
      <w:autoSpaceDN w:val="0"/>
      <w:adjustRightInd w:val="0"/>
      <w:spacing w:before="0" w:after="0"/>
    </w:pPr>
    <w:rPr>
      <w:rFonts w:ascii="Arial" w:hAnsi="Arial" w:cs="Arial"/>
      <w:color w:val="000000"/>
      <w:sz w:val="24"/>
      <w:szCs w:val="24"/>
    </w:rPr>
  </w:style>
  <w:style w:type="character" w:customStyle="1" w:styleId="Heading3Char">
    <w:name w:val="Heading 3 Char"/>
    <w:basedOn w:val="DefaultParagraphFont"/>
    <w:link w:val="Heading3"/>
    <w:uiPriority w:val="9"/>
    <w:rsid w:val="009900F4"/>
    <w:rPr>
      <w:rFonts w:asciiTheme="majorHAnsi" w:eastAsiaTheme="majorEastAsia" w:hAnsiTheme="majorHAnsi" w:cstheme="majorBidi"/>
      <w:color w:val="771048" w:themeColor="accent1" w:themeShade="7F"/>
      <w:sz w:val="24"/>
      <w:szCs w:val="24"/>
    </w:rPr>
  </w:style>
  <w:style w:type="character" w:styleId="CommentReference">
    <w:name w:val="annotation reference"/>
    <w:basedOn w:val="DefaultParagraphFont"/>
    <w:uiPriority w:val="99"/>
    <w:semiHidden/>
    <w:unhideWhenUsed/>
    <w:rsid w:val="00181733"/>
    <w:rPr>
      <w:sz w:val="16"/>
      <w:szCs w:val="16"/>
    </w:rPr>
  </w:style>
  <w:style w:type="paragraph" w:styleId="CommentText">
    <w:name w:val="annotation text"/>
    <w:basedOn w:val="Normal"/>
    <w:link w:val="CommentTextChar"/>
    <w:uiPriority w:val="99"/>
    <w:semiHidden/>
    <w:unhideWhenUsed/>
    <w:rsid w:val="00181733"/>
    <w:rPr>
      <w:sz w:val="20"/>
      <w:szCs w:val="20"/>
    </w:rPr>
  </w:style>
  <w:style w:type="character" w:customStyle="1" w:styleId="CommentTextChar">
    <w:name w:val="Comment Text Char"/>
    <w:basedOn w:val="DefaultParagraphFont"/>
    <w:link w:val="CommentText"/>
    <w:uiPriority w:val="99"/>
    <w:semiHidden/>
    <w:rsid w:val="00181733"/>
    <w:rPr>
      <w:sz w:val="20"/>
      <w:szCs w:val="20"/>
    </w:rPr>
  </w:style>
  <w:style w:type="paragraph" w:styleId="CommentSubject">
    <w:name w:val="annotation subject"/>
    <w:basedOn w:val="CommentText"/>
    <w:next w:val="CommentText"/>
    <w:link w:val="CommentSubjectChar"/>
    <w:uiPriority w:val="99"/>
    <w:semiHidden/>
    <w:unhideWhenUsed/>
    <w:rsid w:val="00181733"/>
    <w:rPr>
      <w:b/>
      <w:bCs/>
    </w:rPr>
  </w:style>
  <w:style w:type="character" w:customStyle="1" w:styleId="CommentSubjectChar">
    <w:name w:val="Comment Subject Char"/>
    <w:basedOn w:val="CommentTextChar"/>
    <w:link w:val="CommentSubject"/>
    <w:uiPriority w:val="99"/>
    <w:semiHidden/>
    <w:rsid w:val="00181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png@01D782FA.8AA3E270" TargetMode="External"/><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Duffy\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D667CD68949E5ABFE8DBE1F9ADBB6"/>
        <w:category>
          <w:name w:val="General"/>
          <w:gallery w:val="placeholder"/>
        </w:category>
        <w:types>
          <w:type w:val="bbPlcHdr"/>
        </w:types>
        <w:behaviors>
          <w:behavior w:val="content"/>
        </w:behaviors>
        <w:guid w:val="{78F9F76D-1F9D-41FC-85EB-D79BC7278812}"/>
      </w:docPartPr>
      <w:docPartBody>
        <w:p w:rsidR="00E37E07" w:rsidRDefault="00E37E07" w:rsidP="00E37E07">
          <w:pPr>
            <w:pStyle w:val="1CBD667CD68949E5ABFE8DBE1F9ADBB6"/>
          </w:pPr>
          <w:r>
            <w:t>Monday</w:t>
          </w:r>
        </w:p>
      </w:docPartBody>
    </w:docPart>
    <w:docPart>
      <w:docPartPr>
        <w:name w:val="1460AE3666C44B56A525E7A3130CB542"/>
        <w:category>
          <w:name w:val="General"/>
          <w:gallery w:val="placeholder"/>
        </w:category>
        <w:types>
          <w:type w:val="bbPlcHdr"/>
        </w:types>
        <w:behaviors>
          <w:behavior w:val="content"/>
        </w:behaviors>
        <w:guid w:val="{80F8D172-C2C3-41C2-8FDC-8063766494F9}"/>
      </w:docPartPr>
      <w:docPartBody>
        <w:p w:rsidR="00E37E07" w:rsidRDefault="00E37E07" w:rsidP="00E37E07">
          <w:pPr>
            <w:pStyle w:val="1460AE3666C44B56A525E7A3130CB542"/>
          </w:pPr>
          <w:r>
            <w:t>Tuesday</w:t>
          </w:r>
        </w:p>
      </w:docPartBody>
    </w:docPart>
    <w:docPart>
      <w:docPartPr>
        <w:name w:val="D6426890194C43BCBF1E4A5DC4075DC1"/>
        <w:category>
          <w:name w:val="General"/>
          <w:gallery w:val="placeholder"/>
        </w:category>
        <w:types>
          <w:type w:val="bbPlcHdr"/>
        </w:types>
        <w:behaviors>
          <w:behavior w:val="content"/>
        </w:behaviors>
        <w:guid w:val="{4B7D018D-E531-4285-B700-5F27FBABAA9A}"/>
      </w:docPartPr>
      <w:docPartBody>
        <w:p w:rsidR="00E37E07" w:rsidRDefault="00E37E07" w:rsidP="00E37E07">
          <w:pPr>
            <w:pStyle w:val="D6426890194C43BCBF1E4A5DC4075DC1"/>
          </w:pPr>
          <w:r>
            <w:t>Wednesday</w:t>
          </w:r>
        </w:p>
      </w:docPartBody>
    </w:docPart>
    <w:docPart>
      <w:docPartPr>
        <w:name w:val="4BC8D92CC70D4B3D971E59F1201F128E"/>
        <w:category>
          <w:name w:val="General"/>
          <w:gallery w:val="placeholder"/>
        </w:category>
        <w:types>
          <w:type w:val="bbPlcHdr"/>
        </w:types>
        <w:behaviors>
          <w:behavior w:val="content"/>
        </w:behaviors>
        <w:guid w:val="{1FE3BC0D-3A8D-4E45-A1FE-4173171F8336}"/>
      </w:docPartPr>
      <w:docPartBody>
        <w:p w:rsidR="00E37E07" w:rsidRDefault="00E37E07" w:rsidP="00E37E07">
          <w:pPr>
            <w:pStyle w:val="4BC8D92CC70D4B3D971E59F1201F128E"/>
          </w:pPr>
          <w:r>
            <w:t>Thursday</w:t>
          </w:r>
        </w:p>
      </w:docPartBody>
    </w:docPart>
    <w:docPart>
      <w:docPartPr>
        <w:name w:val="1299065E5DBC4EA1BC0DC96C28C36693"/>
        <w:category>
          <w:name w:val="General"/>
          <w:gallery w:val="placeholder"/>
        </w:category>
        <w:types>
          <w:type w:val="bbPlcHdr"/>
        </w:types>
        <w:behaviors>
          <w:behavior w:val="content"/>
        </w:behaviors>
        <w:guid w:val="{F0506387-2E34-4C0C-824E-8C8D519E40E4}"/>
      </w:docPartPr>
      <w:docPartBody>
        <w:p w:rsidR="00E37E07" w:rsidRDefault="00E37E07" w:rsidP="00E37E07">
          <w:pPr>
            <w:pStyle w:val="1299065E5DBC4EA1BC0DC96C28C36693"/>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07"/>
    <w:rsid w:val="0007211E"/>
    <w:rsid w:val="000D2F7D"/>
    <w:rsid w:val="000F6461"/>
    <w:rsid w:val="001626F1"/>
    <w:rsid w:val="00187CCE"/>
    <w:rsid w:val="001F1B99"/>
    <w:rsid w:val="00287548"/>
    <w:rsid w:val="00322A9F"/>
    <w:rsid w:val="00331B48"/>
    <w:rsid w:val="00382DB6"/>
    <w:rsid w:val="003E0C63"/>
    <w:rsid w:val="00451863"/>
    <w:rsid w:val="004A21C1"/>
    <w:rsid w:val="005051A8"/>
    <w:rsid w:val="0063066E"/>
    <w:rsid w:val="00635AF4"/>
    <w:rsid w:val="00741378"/>
    <w:rsid w:val="007846A2"/>
    <w:rsid w:val="007A7F0B"/>
    <w:rsid w:val="007E0EC1"/>
    <w:rsid w:val="00810AD4"/>
    <w:rsid w:val="00827AE5"/>
    <w:rsid w:val="00856EB5"/>
    <w:rsid w:val="0091318B"/>
    <w:rsid w:val="009403E1"/>
    <w:rsid w:val="009572CA"/>
    <w:rsid w:val="00A10B14"/>
    <w:rsid w:val="00A20AA4"/>
    <w:rsid w:val="00A668F5"/>
    <w:rsid w:val="00BA1581"/>
    <w:rsid w:val="00BC2C35"/>
    <w:rsid w:val="00BE0AD8"/>
    <w:rsid w:val="00BE1A1A"/>
    <w:rsid w:val="00BE1D47"/>
    <w:rsid w:val="00C0148E"/>
    <w:rsid w:val="00C22EE8"/>
    <w:rsid w:val="00D4310D"/>
    <w:rsid w:val="00D841E1"/>
    <w:rsid w:val="00E37E07"/>
    <w:rsid w:val="00E85DDF"/>
    <w:rsid w:val="00E95D65"/>
    <w:rsid w:val="00EC2318"/>
    <w:rsid w:val="00ED14BE"/>
    <w:rsid w:val="00F3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D667CD68949E5ABFE8DBE1F9ADBB6">
    <w:name w:val="1CBD667CD68949E5ABFE8DBE1F9ADBB6"/>
    <w:rsid w:val="00E37E07"/>
  </w:style>
  <w:style w:type="paragraph" w:customStyle="1" w:styleId="1460AE3666C44B56A525E7A3130CB542">
    <w:name w:val="1460AE3666C44B56A525E7A3130CB542"/>
    <w:rsid w:val="00E37E07"/>
  </w:style>
  <w:style w:type="paragraph" w:customStyle="1" w:styleId="D6426890194C43BCBF1E4A5DC4075DC1">
    <w:name w:val="D6426890194C43BCBF1E4A5DC4075DC1"/>
    <w:rsid w:val="00E37E07"/>
  </w:style>
  <w:style w:type="paragraph" w:customStyle="1" w:styleId="4BC8D92CC70D4B3D971E59F1201F128E">
    <w:name w:val="4BC8D92CC70D4B3D971E59F1201F128E"/>
    <w:rsid w:val="00E37E07"/>
  </w:style>
  <w:style w:type="paragraph" w:customStyle="1" w:styleId="1299065E5DBC4EA1BC0DC96C28C36693">
    <w:name w:val="1299065E5DBC4EA1BC0DC96C28C36693"/>
    <w:rsid w:val="00E37E07"/>
  </w:style>
  <w:style w:type="character" w:styleId="PlaceholderText">
    <w:name w:val="Placeholder Text"/>
    <w:basedOn w:val="DefaultParagraphFont"/>
    <w:uiPriority w:val="99"/>
    <w:semiHidden/>
    <w:rsid w:val="003E0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rlin">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3154-02E8-4BE3-9BC2-ADB218ED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(Sunday start)</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DePaz</dc:creator>
  <cp:keywords/>
  <dc:description/>
  <cp:lastModifiedBy>Rita DePaz</cp:lastModifiedBy>
  <cp:revision>2</cp:revision>
  <cp:lastPrinted>2023-03-22T22:26:00Z</cp:lastPrinted>
  <dcterms:created xsi:type="dcterms:W3CDTF">2023-04-04T17:35:00Z</dcterms:created>
  <dcterms:modified xsi:type="dcterms:W3CDTF">2023-04-04T17:35:00Z</dcterms:modified>
  <cp:category/>
</cp:coreProperties>
</file>